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8546" w14:textId="463FBE4A" w:rsidR="00DF7DC9" w:rsidRPr="004948BD" w:rsidRDefault="00804829" w:rsidP="00804829">
      <w:pPr>
        <w:pStyle w:val="DataField11pt-Single"/>
        <w:jc w:val="center"/>
        <w:rPr>
          <w:b/>
          <w:bCs/>
          <w:sz w:val="24"/>
          <w:szCs w:val="24"/>
        </w:rPr>
      </w:pPr>
      <w:r w:rsidRPr="004948BD">
        <w:rPr>
          <w:b/>
          <w:bCs/>
          <w:sz w:val="24"/>
          <w:szCs w:val="24"/>
        </w:rPr>
        <w:t xml:space="preserve">Early </w:t>
      </w:r>
      <w:proofErr w:type="spellStart"/>
      <w:r w:rsidRPr="004948BD">
        <w:rPr>
          <w:b/>
          <w:bCs/>
          <w:sz w:val="24"/>
          <w:szCs w:val="24"/>
        </w:rPr>
        <w:t>Extubation</w:t>
      </w:r>
      <w:proofErr w:type="spellEnd"/>
      <w:r w:rsidRPr="004948BD">
        <w:rPr>
          <w:b/>
          <w:bCs/>
          <w:sz w:val="24"/>
          <w:szCs w:val="24"/>
        </w:rPr>
        <w:t xml:space="preserve"> </w:t>
      </w:r>
      <w:r w:rsidR="00CD0E6B">
        <w:rPr>
          <w:b/>
          <w:bCs/>
          <w:sz w:val="24"/>
          <w:szCs w:val="24"/>
        </w:rPr>
        <w:t>Algorithm</w:t>
      </w:r>
    </w:p>
    <w:p w14:paraId="5DBA69C1" w14:textId="6ED884EB" w:rsidR="00DF7DC9" w:rsidRPr="00BC1BCC" w:rsidRDefault="00B1238B">
      <w:pPr>
        <w:rPr>
          <w:rFonts w:ascii="Arial" w:eastAsia="Arial" w:hAnsi="Arial" w:cs="Arial"/>
          <w:color w:val="000000"/>
          <w:sz w:val="20"/>
          <w:szCs w:val="20"/>
          <w:u w:color="000000"/>
        </w:rPr>
      </w:pPr>
      <w:r w:rsidRPr="00BC1B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42E3DFD" wp14:editId="14945FD6">
                <wp:simplePos x="0" y="0"/>
                <wp:positionH relativeFrom="column">
                  <wp:posOffset>218440</wp:posOffset>
                </wp:positionH>
                <wp:positionV relativeFrom="paragraph">
                  <wp:posOffset>1221022</wp:posOffset>
                </wp:positionV>
                <wp:extent cx="6729730" cy="4945712"/>
                <wp:effectExtent l="0" t="0" r="13970" b="7620"/>
                <wp:wrapNone/>
                <wp:docPr id="959304005" name="officeArt object" descr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4945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707A3C0" w14:textId="0FEF0905" w:rsidR="007C291F" w:rsidRPr="00685D0F" w:rsidRDefault="002E414B" w:rsidP="00246BBD">
                            <w:pPr>
                              <w:pStyle w:val="BodyA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0E1676F" w14:textId="77777777" w:rsidR="00644B93" w:rsidRDefault="00667069" w:rsidP="007E280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Analgesia</w:t>
                            </w:r>
                            <w:r w:rsidR="00E22DBF" w:rsidRPr="00685D0F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D95F4FE" w14:textId="6502E742" w:rsidR="00667069" w:rsidRPr="00644B93" w:rsidRDefault="00E22DBF" w:rsidP="00644B93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Goal </w:t>
                            </w:r>
                            <w:proofErr w:type="spellStart"/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pain</w:t>
                            </w:r>
                            <w:proofErr w:type="spellEnd"/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s</w:t>
                            </w:r>
                            <w:r w:rsidR="00667069"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core &lt; 4</w:t>
                            </w:r>
                          </w:p>
                          <w:p w14:paraId="718D722C" w14:textId="77777777" w:rsidR="00661425" w:rsidRDefault="00661425" w:rsidP="002E414B">
                            <w:pPr>
                              <w:pStyle w:val="Body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F973BF" w14:textId="5D03B040" w:rsidR="00B700E9" w:rsidRPr="009D52FA" w:rsidRDefault="002B0120" w:rsidP="002E414B">
                            <w:pPr>
                              <w:pStyle w:val="BodyA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2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Start around-the-clock non-opioid analgesics: </w:t>
                            </w:r>
                          </w:p>
                          <w:p w14:paraId="600A29BA" w14:textId="77777777" w:rsidR="000848A6" w:rsidRPr="00685D0F" w:rsidRDefault="002B0120" w:rsidP="00B700E9">
                            <w:pPr>
                              <w:pStyle w:val="Body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Acetaminophen</w:t>
                            </w: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†</w:t>
                            </w: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15 mg/kg IV/PO Q6 hours x 4 doses – do not exceed 75 mg/kg/day or 4 grams/day</w:t>
                            </w:r>
                          </w:p>
                          <w:p w14:paraId="3672A651" w14:textId="77777777" w:rsidR="001C05D9" w:rsidRPr="00685D0F" w:rsidRDefault="00226EBC" w:rsidP="001C05D9">
                            <w:pPr>
                              <w:pStyle w:val="Body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Consider k</w:t>
                            </w:r>
                            <w:r w:rsidR="002B0120"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etorolac</w:t>
                            </w:r>
                            <w:r w:rsidR="002B0120"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†</w:t>
                            </w:r>
                            <w:r w:rsidR="002B0120"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2B0120"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F3699F"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2B0120"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ee note below)</w:t>
                            </w:r>
                            <w:r w:rsidR="002B0120"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0.5 mg/kg IV Q6 hours (max 30 mg/dose) x 8 doses (max 3 days if &lt; 2 years old; max 5 days if ≥ 2 years old). </w:t>
                            </w:r>
                          </w:p>
                          <w:p w14:paraId="2916FA0D" w14:textId="4BD22E16" w:rsidR="00514E9B" w:rsidRPr="00514E9B" w:rsidRDefault="002B0120" w:rsidP="00514E9B">
                            <w:pPr>
                              <w:pStyle w:val="BodyA"/>
                              <w:numPr>
                                <w:ilvl w:val="1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NOTE: Ketorolac is limited to patients ≥ 3 months of age (CGA&gt;45 weeks) with normal renal function, minimal risk for bleeding, chest tube output &lt; 3 mL/kg/hour, and CT Surgery approval for NSAIDs. NSAIDs are contraindicated in patients post-transplant or post-VAD placement.</w:t>
                            </w:r>
                          </w:p>
                          <w:p w14:paraId="56AEC1E6" w14:textId="752B95CB" w:rsidR="00B45C82" w:rsidRDefault="00B45C82" w:rsidP="00B45C82">
                            <w:pPr>
                              <w:pStyle w:val="BodyA"/>
                              <w:ind w:left="36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61FEE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†</w:t>
                            </w:r>
                            <w:r w:rsidRPr="00B61FEE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Route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: Start with IV dosing and transition to enteral </w:t>
                            </w:r>
                            <w:r w:rsidR="0078071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cetaminophen or NSAID 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dosing as soon as able (tolerating enteral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medications per current diet order).</w:t>
                            </w:r>
                          </w:p>
                          <w:p w14:paraId="5BF7E6C7" w14:textId="27C89FCB" w:rsidR="002B0120" w:rsidRPr="00685D0F" w:rsidRDefault="002B0120" w:rsidP="00BC289F">
                            <w:pPr>
                              <w:pStyle w:val="Body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52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*Scheduling</w:t>
                            </w: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Alternate administration schedule so that either acetaminophen or ketorolac is given Q3 hours.</w:t>
                            </w:r>
                          </w:p>
                          <w:p w14:paraId="13F47276" w14:textId="77777777" w:rsidR="002E414B" w:rsidRPr="00685D0F" w:rsidRDefault="002E414B" w:rsidP="002E414B">
                            <w:pPr>
                              <w:pStyle w:val="Body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4D6C4F" w14:textId="6EFF3110" w:rsidR="002E414B" w:rsidRPr="00597783" w:rsidRDefault="000848A6" w:rsidP="002E414B">
                            <w:pPr>
                              <w:pStyle w:val="BodyA"/>
                              <w:spacing w:line="256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Give PRN opioid if </w:t>
                            </w:r>
                            <w:r w:rsidR="002E414B"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patient’s pain score ≥ 4 after comfort measures have been provided</w:t>
                            </w:r>
                            <w:r w:rsidR="00225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E16DC3" w:rsidRPr="0059778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Morphine and Hydromorphone are first line agents for patients who are extubated</w:t>
                            </w:r>
                            <w:r w:rsidR="002E414B" w:rsidRPr="0059778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E40D8AE" w14:textId="17F8039D" w:rsidR="002E414B" w:rsidRPr="00685D0F" w:rsidRDefault="002E414B" w:rsidP="001A7053">
                            <w:pPr>
                              <w:pStyle w:val="BodyA"/>
                              <w:numPr>
                                <w:ilvl w:val="0"/>
                                <w:numId w:val="8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Morphine</w:t>
                            </w: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0.03 - 0.05 mg/kg/dose IV Q10 minutes until acute pain relieved (max 3 doses). Follow with morphine Q1 hour PRN pain (usual max 2 - 4 mg/dose). </w:t>
                            </w: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NOTE</w:t>
                            </w: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In patients with prior opioid exposure, consider increased dosing of 0.1 - 0.2 mg/kg/dose</w:t>
                            </w:r>
                          </w:p>
                          <w:p w14:paraId="78C57E13" w14:textId="05A274D8" w:rsidR="002E414B" w:rsidRPr="00685D0F" w:rsidRDefault="002E414B" w:rsidP="00812C8B">
                            <w:pPr>
                              <w:pStyle w:val="BodyA"/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4B828A33" w14:textId="43917A61" w:rsidR="002E414B" w:rsidRPr="00597783" w:rsidRDefault="002E414B" w:rsidP="001A7053">
                            <w:pPr>
                              <w:pStyle w:val="BodyA"/>
                              <w:numPr>
                                <w:ilvl w:val="0"/>
                                <w:numId w:val="8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Fentanyl</w:t>
                            </w: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0.5 - 1 mcg/kg/dose IV Q10 minutes until pain relieved (max 3 doses). Follow with fentanyl Q1 hour PRN pain (usual max 50 mcg/dose)</w:t>
                            </w:r>
                            <w:r w:rsidR="00E16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1238B" w:rsidRPr="0059778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  <w:r w:rsidR="00E16DC3" w:rsidRPr="0059778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otential for rigid chest syndrome</w:t>
                            </w:r>
                            <w:r w:rsidR="00B1238B" w:rsidRPr="0059778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– use with caution</w:t>
                            </w:r>
                            <w:r w:rsidR="00E16DC3" w:rsidRPr="0059778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in extubated patients. </w:t>
                            </w:r>
                          </w:p>
                          <w:p w14:paraId="69FCA48F" w14:textId="77777777" w:rsidR="002E414B" w:rsidRPr="00685D0F" w:rsidRDefault="002E414B" w:rsidP="00812C8B">
                            <w:pPr>
                              <w:pStyle w:val="BodyA"/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5C6159F4" w14:textId="77777777" w:rsidR="001A7053" w:rsidRPr="00685D0F" w:rsidRDefault="002E414B" w:rsidP="001A7053">
                            <w:pPr>
                              <w:pStyle w:val="BodyA"/>
                              <w:numPr>
                                <w:ilvl w:val="0"/>
                                <w:numId w:val="1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Hydromorphone</w:t>
                            </w: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(for patients over 12 months of age) </w:t>
                            </w:r>
                          </w:p>
                          <w:p w14:paraId="02637371" w14:textId="77777777" w:rsidR="001A7053" w:rsidRPr="00685D0F" w:rsidRDefault="002E414B" w:rsidP="007E280D">
                            <w:pPr>
                              <w:pStyle w:val="BodyA"/>
                              <w:numPr>
                                <w:ilvl w:val="1"/>
                                <w:numId w:val="1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Patients weighing &lt; 30 kg</w:t>
                            </w: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administer hydromorphone 0.01 - 0.03 mg/kg/dose IV Q10 minutes until pain relieved (max 3 doses). Follow with hydromorphone 0.01 - 0.03 mg/kg/dose Q1 hour PRN pain (usual max 0.3 - 0.5 mg/dose).</w:t>
                            </w:r>
                          </w:p>
                          <w:p w14:paraId="4DBBEBAF" w14:textId="57D430DD" w:rsidR="002E414B" w:rsidRPr="00685D0F" w:rsidRDefault="002E414B" w:rsidP="001A7053">
                            <w:pPr>
                              <w:pStyle w:val="BodyA"/>
                              <w:numPr>
                                <w:ilvl w:val="1"/>
                                <w:numId w:val="1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patients weighing ≥ 30 kg, </w:t>
                            </w: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administer</w:t>
                            </w: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hydromorphone 0.3 - 0.5 </w:t>
                            </w: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mg/dose</w:t>
                            </w: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IV Q10 minutes until acute pain relieved (max 3 doses), then follow with hydromorphone 0.3 - 0.5 </w:t>
                            </w:r>
                            <w:r w:rsidRPr="00685D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mg/dose</w:t>
                            </w:r>
                            <w:r w:rsidRPr="00685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Q1 hour PRN pain</w:t>
                            </w:r>
                          </w:p>
                          <w:p w14:paraId="2AEE6D3D" w14:textId="3E98D4DF" w:rsidR="00CF0766" w:rsidRPr="00685D0F" w:rsidRDefault="00CF0766" w:rsidP="002E414B">
                            <w:pPr>
                              <w:pStyle w:val="Body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40748" tIns="40748" rIns="40748" bIns="4074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E3DF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78" style="position:absolute;margin-left:17.2pt;margin-top:96.15pt;width:529.9pt;height:389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">
                <v:textbox inset="1.1319mm,1.1319mm,1.1319mm,1.1319mm">
                  <w:txbxContent>
                    <w:p w14:paraId="7707A3C0" w14:textId="0FEF0905" w:rsidR="007C291F" w:rsidRPr="00685D0F" w:rsidRDefault="002E414B" w:rsidP="00246BBD">
                      <w:pPr>
                        <w:pStyle w:val="BodyA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14:paraId="60E1676F" w14:textId="77777777" w:rsidR="00644B93" w:rsidRDefault="00667069" w:rsidP="007E280D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Analgesia</w:t>
                      </w:r>
                      <w:r w:rsidR="00E22DBF" w:rsidRPr="00685D0F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D95F4FE" w14:textId="6502E742" w:rsidR="00667069" w:rsidRPr="00644B93" w:rsidRDefault="00E22DBF" w:rsidP="00644B93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Goal </w:t>
                      </w:r>
                      <w:proofErr w:type="spellStart"/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DE"/>
                        </w:rPr>
                        <w:t>pain</w:t>
                      </w:r>
                      <w:proofErr w:type="spellEnd"/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 s</w:t>
                      </w:r>
                      <w:r w:rsidR="00667069"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DE"/>
                        </w:rPr>
                        <w:t>core &lt; 4</w:t>
                      </w:r>
                    </w:p>
                    <w:p w14:paraId="718D722C" w14:textId="77777777" w:rsidR="00661425" w:rsidRDefault="00661425" w:rsidP="002E414B">
                      <w:pPr>
                        <w:pStyle w:val="Body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F973BF" w14:textId="5D03B040" w:rsidR="00B700E9" w:rsidRPr="009D52FA" w:rsidRDefault="002B0120" w:rsidP="002E414B">
                      <w:pPr>
                        <w:pStyle w:val="BodyA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D52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Start around-the-clock non-opioid analgesics: </w:t>
                      </w:r>
                    </w:p>
                    <w:p w14:paraId="600A29BA" w14:textId="77777777" w:rsidR="000848A6" w:rsidRPr="00685D0F" w:rsidRDefault="002B0120" w:rsidP="00B700E9">
                      <w:pPr>
                        <w:pStyle w:val="Body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Acetaminophen</w:t>
                      </w: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†</w:t>
                      </w: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15 mg/kg IV/PO Q6 hours x 4 doses – do not exceed 75 mg/kg/day or 4 grams/day</w:t>
                      </w:r>
                    </w:p>
                    <w:p w14:paraId="3672A651" w14:textId="77777777" w:rsidR="001C05D9" w:rsidRPr="00685D0F" w:rsidRDefault="00226EBC" w:rsidP="001C05D9">
                      <w:pPr>
                        <w:pStyle w:val="Body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Consider k</w:t>
                      </w:r>
                      <w:r w:rsidR="002B0120"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etorolac</w:t>
                      </w:r>
                      <w:r w:rsidR="002B0120" w:rsidRPr="00685D0F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†</w:t>
                      </w:r>
                      <w:r w:rsidR="002B0120"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 </w:t>
                      </w:r>
                      <w:r w:rsidR="002B0120"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F3699F"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2B0120"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ee note below)</w:t>
                      </w:r>
                      <w:r w:rsidR="002B0120"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0.5 mg/kg IV Q6 hours (max 30 mg/dose) x 8 doses (max 3 days if &lt; 2 years old; max 5 days if ≥ 2 years old). </w:t>
                      </w:r>
                    </w:p>
                    <w:p w14:paraId="2916FA0D" w14:textId="4BD22E16" w:rsidR="00514E9B" w:rsidRPr="00514E9B" w:rsidRDefault="002B0120" w:rsidP="00514E9B">
                      <w:pPr>
                        <w:pStyle w:val="BodyA"/>
                        <w:numPr>
                          <w:ilvl w:val="1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>NOTE: Ketorolac is limited to patients ≥ 3 months of age (CGA&gt;45 weeks) with normal renal function, minimal risk for bleeding, chest tube output &lt; 3 mL/kg/hour, and CT Surgery approval for NSAIDs. NSAIDs are contraindicated in patients post-transplant or post-VAD placement.</w:t>
                      </w:r>
                    </w:p>
                    <w:p w14:paraId="56AEC1E6" w14:textId="752B95CB" w:rsidR="00B45C82" w:rsidRDefault="00B45C82" w:rsidP="00B45C82">
                      <w:pPr>
                        <w:pStyle w:val="BodyA"/>
                        <w:ind w:left="36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B61FEE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†</w:t>
                      </w:r>
                      <w:r w:rsidRPr="00B61FEE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Route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: Start with IV dosing and transition to enteral </w:t>
                      </w:r>
                      <w:r w:rsidR="0078071B">
                        <w:rPr>
                          <w:rFonts w:ascii="Arial" w:hAnsi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cetaminophen or NSAID 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>dosing as soon as able (tolerating enteral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>medications per current diet order).</w:t>
                      </w:r>
                    </w:p>
                    <w:p w14:paraId="5BF7E6C7" w14:textId="27C89FCB" w:rsidR="002B0120" w:rsidRPr="00685D0F" w:rsidRDefault="002B0120" w:rsidP="00BC289F">
                      <w:pPr>
                        <w:pStyle w:val="BodyA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52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*Scheduling</w:t>
                      </w: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>: Alternate administration schedule so that either acetaminophen or ketorolac is given Q3 hours.</w:t>
                      </w:r>
                    </w:p>
                    <w:p w14:paraId="13F47276" w14:textId="77777777" w:rsidR="002E414B" w:rsidRPr="00685D0F" w:rsidRDefault="002E414B" w:rsidP="002E414B">
                      <w:pPr>
                        <w:pStyle w:val="Body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4D6C4F" w14:textId="6EFF3110" w:rsidR="002E414B" w:rsidRPr="00597783" w:rsidRDefault="000848A6" w:rsidP="002E414B">
                      <w:pPr>
                        <w:pStyle w:val="BodyA"/>
                        <w:spacing w:line="256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Give PRN opioid if </w:t>
                      </w:r>
                      <w:r w:rsidR="002E414B"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>patient’s pain score ≥ 4 after comfort measures have been provided</w:t>
                      </w:r>
                      <w:r w:rsidR="00225D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</w:t>
                      </w:r>
                      <w:r w:rsidR="00E16DC3" w:rsidRPr="0059778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Morphine and Hydromorphone are first line agents for patients who are extubated</w:t>
                      </w:r>
                      <w:r w:rsidR="002E414B" w:rsidRPr="0059778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E40D8AE" w14:textId="17F8039D" w:rsidR="002E414B" w:rsidRPr="00685D0F" w:rsidRDefault="002E414B" w:rsidP="001A7053">
                      <w:pPr>
                        <w:pStyle w:val="BodyA"/>
                        <w:numPr>
                          <w:ilvl w:val="0"/>
                          <w:numId w:val="8"/>
                        </w:numPr>
                        <w:spacing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Morphine</w:t>
                      </w: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0.03 - 0.05 mg/kg/dose IV Q10 minutes until acute pain relieved (max 3 doses). Follow with morphine Q1 hour PRN pain (usual max 2 - 4 mg/dose). </w:t>
                      </w: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NOTE</w:t>
                      </w: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>: In patients with prior opioid exposure, consider increased dosing of 0.1 - 0.2 mg/kg/dose</w:t>
                      </w:r>
                    </w:p>
                    <w:p w14:paraId="78C57E13" w14:textId="05A274D8" w:rsidR="002E414B" w:rsidRPr="00685D0F" w:rsidRDefault="002E414B" w:rsidP="00812C8B">
                      <w:pPr>
                        <w:pStyle w:val="BodyA"/>
                        <w:spacing w:line="25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OR</w:t>
                      </w:r>
                    </w:p>
                    <w:p w14:paraId="4B828A33" w14:textId="43917A61" w:rsidR="002E414B" w:rsidRPr="00597783" w:rsidRDefault="002E414B" w:rsidP="001A7053">
                      <w:pPr>
                        <w:pStyle w:val="BodyA"/>
                        <w:numPr>
                          <w:ilvl w:val="0"/>
                          <w:numId w:val="8"/>
                        </w:numPr>
                        <w:spacing w:line="256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Fentanyl</w:t>
                      </w: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0.5 - 1 mcg/kg/dose IV Q10 minutes until pain relieved (max 3 doses). Follow with fentanyl Q1 hour PRN pain (usual max 50 mcg/dose)</w:t>
                      </w:r>
                      <w:r w:rsidR="00E16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B1238B" w:rsidRPr="0059778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P</w:t>
                      </w:r>
                      <w:r w:rsidR="00E16DC3" w:rsidRPr="0059778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otential for rigid chest syndrome</w:t>
                      </w:r>
                      <w:r w:rsidR="00B1238B" w:rsidRPr="0059778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– use with caution</w:t>
                      </w:r>
                      <w:r w:rsidR="00E16DC3" w:rsidRPr="0059778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in extubated patients. </w:t>
                      </w:r>
                    </w:p>
                    <w:p w14:paraId="69FCA48F" w14:textId="77777777" w:rsidR="002E414B" w:rsidRPr="00685D0F" w:rsidRDefault="002E414B" w:rsidP="00812C8B">
                      <w:pPr>
                        <w:pStyle w:val="BodyA"/>
                        <w:spacing w:line="25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OR</w:t>
                      </w:r>
                    </w:p>
                    <w:p w14:paraId="5C6159F4" w14:textId="77777777" w:rsidR="001A7053" w:rsidRPr="00685D0F" w:rsidRDefault="002E414B" w:rsidP="001A7053">
                      <w:pPr>
                        <w:pStyle w:val="BodyA"/>
                        <w:numPr>
                          <w:ilvl w:val="0"/>
                          <w:numId w:val="10"/>
                        </w:numPr>
                        <w:spacing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Hydromorphone</w:t>
                      </w: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(for patients over 12 months of age) </w:t>
                      </w:r>
                    </w:p>
                    <w:p w14:paraId="02637371" w14:textId="77777777" w:rsidR="001A7053" w:rsidRPr="00685D0F" w:rsidRDefault="002E414B" w:rsidP="007E280D">
                      <w:pPr>
                        <w:pStyle w:val="BodyA"/>
                        <w:numPr>
                          <w:ilvl w:val="1"/>
                          <w:numId w:val="10"/>
                        </w:numPr>
                        <w:spacing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Patients weighing &lt; 30 kg</w:t>
                      </w: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>, administer hydromorphone 0.01 - 0.03 mg/kg/dose IV Q10 minutes until pain relieved (max 3 doses). Follow with hydromorphone 0.01 - 0.03 mg/kg/dose Q1 hour PRN pain (usual max 0.3 - 0.5 mg/dose).</w:t>
                      </w:r>
                    </w:p>
                    <w:p w14:paraId="4DBBEBAF" w14:textId="57D430DD" w:rsidR="002E414B" w:rsidRPr="00685D0F" w:rsidRDefault="002E414B" w:rsidP="001A7053">
                      <w:pPr>
                        <w:pStyle w:val="BodyA"/>
                        <w:numPr>
                          <w:ilvl w:val="1"/>
                          <w:numId w:val="10"/>
                        </w:numPr>
                        <w:spacing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For patients weighing ≥ 30 kg, </w:t>
                      </w: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>administer</w:t>
                      </w: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hydromorphone 0.3 - 0.5 </w:t>
                      </w: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mg/dose</w:t>
                      </w: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IV Q10 minutes until acute pain relieved (max 3 doses), then follow with hydromorphone 0.3 - 0.5 </w:t>
                      </w:r>
                      <w:r w:rsidRPr="00685D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mg/dose</w:t>
                      </w:r>
                      <w:r w:rsidRPr="00685D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Q1 hour PRN pain</w:t>
                      </w:r>
                    </w:p>
                    <w:p w14:paraId="2AEE6D3D" w14:textId="3E98D4DF" w:rsidR="00CF0766" w:rsidRPr="00685D0F" w:rsidRDefault="00CF0766" w:rsidP="002E414B">
                      <w:pPr>
                        <w:pStyle w:val="Body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1B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F232BBE" wp14:editId="19A22FA9">
                <wp:simplePos x="0" y="0"/>
                <wp:positionH relativeFrom="column">
                  <wp:posOffset>229870</wp:posOffset>
                </wp:positionH>
                <wp:positionV relativeFrom="paragraph">
                  <wp:posOffset>6446548</wp:posOffset>
                </wp:positionV>
                <wp:extent cx="6729730" cy="1735358"/>
                <wp:effectExtent l="0" t="0" r="13970" b="17780"/>
                <wp:wrapNone/>
                <wp:docPr id="964457367" name="officeArt object" descr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1735358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A9065D2" w14:textId="026AD313" w:rsidR="00B15F60" w:rsidRPr="008732D0" w:rsidRDefault="003E7CB3" w:rsidP="00246BBD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32D0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23851B1A" w14:textId="77777777" w:rsidR="00644B93" w:rsidRDefault="003E7CB3" w:rsidP="007E280D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Sedation: </w:t>
                            </w:r>
                          </w:p>
                          <w:p w14:paraId="69B0C61E" w14:textId="7BD3B3B2" w:rsidR="007E280D" w:rsidRDefault="00AB476A" w:rsidP="00644B93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Goal SBS -1 to 0</w:t>
                            </w:r>
                          </w:p>
                          <w:p w14:paraId="6EC5CEA6" w14:textId="77777777" w:rsidR="00644B93" w:rsidRPr="00644B93" w:rsidRDefault="00644B93" w:rsidP="00644B93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099451" w14:textId="685663A8" w:rsidR="00BC289F" w:rsidRPr="007E280D" w:rsidRDefault="00B15F60" w:rsidP="00857895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AA53B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If patient’s SBS is </w:t>
                            </w:r>
                            <w:r w:rsidR="00AB476A" w:rsidRPr="00AA53B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&gt; 0 and not responsive to comfort measures and PRN analgesia, start or adjust dexme</w:t>
                            </w:r>
                            <w:r w:rsidR="00AA53BC" w:rsidRPr="00AA53B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detomidine infusion:</w:t>
                            </w:r>
                          </w:p>
                          <w:p w14:paraId="5572D068" w14:textId="77777777" w:rsidR="00BC289F" w:rsidRDefault="00857895" w:rsidP="00857895">
                            <w:pPr>
                              <w:pStyle w:val="Body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57895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Dexmedetomidine</w:t>
                            </w:r>
                            <w:r w:rsidRPr="0085789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0.2 – 0.5 mcg/kg/</w:t>
                            </w:r>
                            <w:proofErr w:type="spellStart"/>
                            <w:r w:rsidRPr="0085789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hr</w:t>
                            </w:r>
                            <w:proofErr w:type="spellEnd"/>
                            <w:r w:rsidRPr="0085789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IV. May be adjusted in increments of 0.1 – 0.3 mcg/kg/</w:t>
                            </w:r>
                            <w:proofErr w:type="spellStart"/>
                            <w:r w:rsidRPr="0085789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hr</w:t>
                            </w:r>
                            <w:proofErr w:type="spellEnd"/>
                            <w:r w:rsidRPr="0085789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q30 minutes PRN agitation. Usual max dose 1.5 mcg/kg/hr.</w:t>
                            </w:r>
                          </w:p>
                          <w:p w14:paraId="2AEE6D1A" w14:textId="6C82A087" w:rsidR="00CF0766" w:rsidRPr="00BC289F" w:rsidRDefault="001C05D9" w:rsidP="00857895">
                            <w:pPr>
                              <w:pStyle w:val="Body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Non-standard option: </w:t>
                            </w:r>
                            <w:r w:rsidR="00857895" w:rsidRPr="00BC289F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Propofol</w:t>
                            </w:r>
                            <w:r w:rsidR="00857895" w:rsidRPr="00BC289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infusion starting dose 25-50 mcg/kg/min, max dose 100 mcg/kg/min. May be considered in patients ≥ 12 </w:t>
                            </w:r>
                            <w:r w:rsidR="00CD0E6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months</w:t>
                            </w:r>
                            <w:r w:rsidR="00857895" w:rsidRPr="00BC289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old with good ventricular function.</w:t>
                            </w:r>
                          </w:p>
                        </w:txbxContent>
                      </wps:txbx>
                      <wps:bodyPr wrap="square" lIns="40748" tIns="40748" rIns="40748" bIns="4074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32BBE" id="_x0000_s1027" type="#_x0000_t202" alt="Text Box 268" style="position:absolute;margin-left:18.1pt;margin-top:507.6pt;width:529.9pt;height:136.6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" filled="f">
                <v:textbox inset="1.1319mm,1.1319mm,1.1319mm,1.1319mm">
                  <w:txbxContent>
                    <w:p w14:paraId="4A9065D2" w14:textId="026AD313" w:rsidR="00B15F60" w:rsidRPr="008732D0" w:rsidRDefault="003E7CB3" w:rsidP="00246BBD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8732D0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14:paraId="23851B1A" w14:textId="77777777" w:rsidR="00644B93" w:rsidRDefault="003E7CB3" w:rsidP="007E280D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Sedation: </w:t>
                      </w:r>
                    </w:p>
                    <w:p w14:paraId="69B0C61E" w14:textId="7BD3B3B2" w:rsidR="007E280D" w:rsidRDefault="00AB476A" w:rsidP="00644B93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Goal SBS -1 to 0</w:t>
                      </w:r>
                    </w:p>
                    <w:p w14:paraId="6EC5CEA6" w14:textId="77777777" w:rsidR="00644B93" w:rsidRPr="00644B93" w:rsidRDefault="00644B93" w:rsidP="00644B93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2099451" w14:textId="685663A8" w:rsidR="00BC289F" w:rsidRPr="007E280D" w:rsidRDefault="00B15F60" w:rsidP="00857895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AA53B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If patient’s SBS is </w:t>
                      </w:r>
                      <w:r w:rsidR="00AB476A" w:rsidRPr="00AA53BC">
                        <w:rPr>
                          <w:rFonts w:ascii="Arial" w:hAnsi="Arial"/>
                          <w:sz w:val="20"/>
                          <w:szCs w:val="20"/>
                        </w:rPr>
                        <w:t>&gt; 0 and not responsive to comfort measures and PRN analgesia, start or adjust dexme</w:t>
                      </w:r>
                      <w:r w:rsidR="00AA53BC" w:rsidRPr="00AA53BC">
                        <w:rPr>
                          <w:rFonts w:ascii="Arial" w:hAnsi="Arial"/>
                          <w:sz w:val="20"/>
                          <w:szCs w:val="20"/>
                        </w:rPr>
                        <w:t>detomidine infusion:</w:t>
                      </w:r>
                    </w:p>
                    <w:p w14:paraId="5572D068" w14:textId="77777777" w:rsidR="00BC289F" w:rsidRDefault="00857895" w:rsidP="00857895">
                      <w:pPr>
                        <w:pStyle w:val="BodyA"/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57895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Dexmedetomidine</w:t>
                      </w:r>
                      <w:r w:rsidRPr="0085789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0.2 – 0.5 mcg/kg/</w:t>
                      </w:r>
                      <w:proofErr w:type="spellStart"/>
                      <w:r w:rsidRPr="00857895">
                        <w:rPr>
                          <w:rFonts w:ascii="Arial" w:hAnsi="Arial"/>
                          <w:sz w:val="20"/>
                          <w:szCs w:val="20"/>
                        </w:rPr>
                        <w:t>hr</w:t>
                      </w:r>
                      <w:proofErr w:type="spellEnd"/>
                      <w:r w:rsidRPr="0085789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IV. May be adjusted in increments of 0.1 – 0.3 mcg/kg/</w:t>
                      </w:r>
                      <w:proofErr w:type="spellStart"/>
                      <w:r w:rsidRPr="00857895">
                        <w:rPr>
                          <w:rFonts w:ascii="Arial" w:hAnsi="Arial"/>
                          <w:sz w:val="20"/>
                          <w:szCs w:val="20"/>
                        </w:rPr>
                        <w:t>hr</w:t>
                      </w:r>
                      <w:proofErr w:type="spellEnd"/>
                      <w:r w:rsidRPr="0085789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q30 minutes PRN agitation. Usual max dose 1.5 mcg/kg/hr.</w:t>
                      </w:r>
                    </w:p>
                    <w:p w14:paraId="2AEE6D1A" w14:textId="6C82A087" w:rsidR="00CF0766" w:rsidRPr="00BC289F" w:rsidRDefault="001C05D9" w:rsidP="00857895">
                      <w:pPr>
                        <w:pStyle w:val="BodyA"/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Non-standard option: </w:t>
                      </w:r>
                      <w:r w:rsidR="00857895" w:rsidRPr="00BC289F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Propofol</w:t>
                      </w:r>
                      <w:r w:rsidR="00857895" w:rsidRPr="00BC289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infusion starting dose 25-50 mcg/kg/min, max dose 100 mcg/kg/min. May be considered in patients ≥ 12 </w:t>
                      </w:r>
                      <w:r w:rsidR="00CD0E6B">
                        <w:rPr>
                          <w:rFonts w:ascii="Arial" w:hAnsi="Arial"/>
                          <w:sz w:val="20"/>
                          <w:szCs w:val="20"/>
                        </w:rPr>
                        <w:t>months</w:t>
                      </w:r>
                      <w:r w:rsidR="00857895" w:rsidRPr="00BC289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old with good ventricular function.</w:t>
                      </w:r>
                    </w:p>
                  </w:txbxContent>
                </v:textbox>
              </v:shape>
            </w:pict>
          </mc:Fallback>
        </mc:AlternateContent>
      </w:r>
      <w:r w:rsidRPr="00BC1B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4F80301" wp14:editId="74D22AEB">
                <wp:simplePos x="0" y="0"/>
                <wp:positionH relativeFrom="column">
                  <wp:posOffset>222885</wp:posOffset>
                </wp:positionH>
                <wp:positionV relativeFrom="paragraph">
                  <wp:posOffset>8365931</wp:posOffset>
                </wp:positionV>
                <wp:extent cx="6729730" cy="680720"/>
                <wp:effectExtent l="0" t="0" r="13970" b="17780"/>
                <wp:wrapNone/>
                <wp:docPr id="1557367820" name="officeArt object" descr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68072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EE6D0E" w14:textId="21629171" w:rsidR="00CF0766" w:rsidRPr="008732D0" w:rsidRDefault="00246BBD" w:rsidP="00246BBD">
                            <w:pPr>
                              <w:pStyle w:val="BodyA"/>
                              <w:ind w:left="180" w:hanging="18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732D0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4</w:t>
                            </w:r>
                          </w:p>
                          <w:p w14:paraId="06C62FAF" w14:textId="4F232B76" w:rsidR="00246BBD" w:rsidRPr="000D085D" w:rsidRDefault="00246BBD" w:rsidP="000848A6">
                            <w:pPr>
                              <w:pStyle w:val="BodyA"/>
                              <w:ind w:left="180" w:hanging="18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246BB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When patient is ready for </w:t>
                            </w:r>
                            <w:proofErr w:type="spellStart"/>
                            <w:r w:rsidRPr="00246BB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extubation</w:t>
                            </w:r>
                            <w:proofErr w:type="spellEnd"/>
                            <w:r w:rsidRPr="00246BB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, discontinue opioid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6BB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infusion. Dexmedetomidine infusion may be continued in certain cases based on clinical need.</w:t>
                            </w:r>
                          </w:p>
                        </w:txbxContent>
                      </wps:txbx>
                      <wps:bodyPr wrap="square" lIns="40748" tIns="40748" rIns="40748" bIns="4074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0301" id="_x0000_s1028" type="#_x0000_t202" alt="Text Box 281" style="position:absolute;margin-left:17.55pt;margin-top:658.75pt;width:529.9pt;height:53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" filled="f">
                <v:textbox inset="1.1319mm,1.1319mm,1.1319mm,1.1319mm">
                  <w:txbxContent>
                    <w:p w14:paraId="2AEE6D0E" w14:textId="21629171" w:rsidR="00CF0766" w:rsidRPr="008732D0" w:rsidRDefault="00246BBD" w:rsidP="00246BBD">
                      <w:pPr>
                        <w:pStyle w:val="BodyA"/>
                        <w:ind w:left="180" w:hanging="180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pt-PT"/>
                        </w:rPr>
                      </w:pPr>
                      <w:r w:rsidRPr="008732D0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pt-PT"/>
                        </w:rPr>
                        <w:t>4</w:t>
                      </w:r>
                    </w:p>
                    <w:p w14:paraId="06C62FAF" w14:textId="4F232B76" w:rsidR="00246BBD" w:rsidRPr="000D085D" w:rsidRDefault="00246BBD" w:rsidP="000848A6">
                      <w:pPr>
                        <w:pStyle w:val="BodyA"/>
                        <w:ind w:left="180" w:hanging="18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246BB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When patient is ready for </w:t>
                      </w:r>
                      <w:proofErr w:type="spellStart"/>
                      <w:r w:rsidRPr="00246BBD">
                        <w:rPr>
                          <w:rFonts w:ascii="Arial" w:hAnsi="Arial"/>
                          <w:sz w:val="20"/>
                          <w:szCs w:val="20"/>
                        </w:rPr>
                        <w:t>extubation</w:t>
                      </w:r>
                      <w:proofErr w:type="spellEnd"/>
                      <w:r w:rsidRPr="00246BBD">
                        <w:rPr>
                          <w:rFonts w:ascii="Arial" w:hAnsi="Arial"/>
                          <w:sz w:val="20"/>
                          <w:szCs w:val="20"/>
                        </w:rPr>
                        <w:t>, discontinue opioid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246BBD">
                        <w:rPr>
                          <w:rFonts w:ascii="Arial" w:hAnsi="Arial"/>
                          <w:sz w:val="20"/>
                          <w:szCs w:val="20"/>
                        </w:rPr>
                        <w:t>infusion. Dexmedetomidine infusion may be continued in certain cases based on clinical need.</w:t>
                      </w:r>
                    </w:p>
                  </w:txbxContent>
                </v:textbox>
              </v:shape>
            </w:pict>
          </mc:Fallback>
        </mc:AlternateContent>
      </w:r>
      <w:r w:rsidRPr="00BC1B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966B121" wp14:editId="409B44DE">
                <wp:simplePos x="0" y="0"/>
                <wp:positionH relativeFrom="column">
                  <wp:posOffset>228296</wp:posOffset>
                </wp:positionH>
                <wp:positionV relativeFrom="paragraph">
                  <wp:posOffset>9361639</wp:posOffset>
                </wp:positionV>
                <wp:extent cx="6729730" cy="1148080"/>
                <wp:effectExtent l="0" t="0" r="13970" b="7620"/>
                <wp:wrapNone/>
                <wp:docPr id="1912233419" name="officeArt object" descr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114808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EE6D07" w14:textId="4A80493E" w:rsidR="00CF0766" w:rsidRPr="008732D0" w:rsidRDefault="008732D0" w:rsidP="00C630A7">
                            <w:pPr>
                              <w:pStyle w:val="BodyA"/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32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80F3BDB" w14:textId="77777777" w:rsidR="00C630A7" w:rsidRPr="00C630A7" w:rsidRDefault="00C630A7" w:rsidP="00C630A7">
                            <w:pPr>
                              <w:pStyle w:val="BodyA"/>
                              <w:spacing w:line="21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30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AFTER EXTUBATION:</w:t>
                            </w:r>
                          </w:p>
                          <w:p w14:paraId="2B782D82" w14:textId="1208766E" w:rsidR="00C630A7" w:rsidRPr="00C630A7" w:rsidRDefault="00C630A7" w:rsidP="00CA5977">
                            <w:pPr>
                              <w:pStyle w:val="BodyA"/>
                              <w:numPr>
                                <w:ilvl w:val="0"/>
                                <w:numId w:val="2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3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scheduled non-opioid analgesics as above.</w:t>
                            </w:r>
                          </w:p>
                          <w:p w14:paraId="3C768BC0" w14:textId="309A7CA3" w:rsidR="00C630A7" w:rsidRPr="00C630A7" w:rsidRDefault="00C630A7" w:rsidP="00CA5977">
                            <w:pPr>
                              <w:pStyle w:val="BodyA"/>
                              <w:numPr>
                                <w:ilvl w:val="0"/>
                                <w:numId w:val="2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3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PRN opioid as above for severe pain.</w:t>
                            </w:r>
                          </w:p>
                          <w:p w14:paraId="2ADC0F15" w14:textId="51103850" w:rsidR="00C630A7" w:rsidRPr="00C630A7" w:rsidRDefault="00C630A7" w:rsidP="00CA5977">
                            <w:pPr>
                              <w:pStyle w:val="BodyA"/>
                              <w:numPr>
                                <w:ilvl w:val="0"/>
                                <w:numId w:val="2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3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Dexmedetomidine infusion may be continued if indicated.</w:t>
                            </w:r>
                          </w:p>
                          <w:p w14:paraId="573B534C" w14:textId="52B6C0FE" w:rsidR="00C630A7" w:rsidRPr="00C630A7" w:rsidRDefault="00C630A7" w:rsidP="00CA5977">
                            <w:pPr>
                              <w:pStyle w:val="BodyA"/>
                              <w:numPr>
                                <w:ilvl w:val="0"/>
                                <w:numId w:val="2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3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Consider ondansetron 0.1 mg/kg IV/enteral Q8 hours PRN nausea/vomiting for 48 hours in patients 6 months</w:t>
                            </w:r>
                            <w:r w:rsidR="009147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3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age or older. Max 4 mg/dose. Recommend checking QTc on 15 lead ECG prior to administering.</w:t>
                            </w:r>
                          </w:p>
                          <w:p w14:paraId="794029B3" w14:textId="77777777" w:rsidR="00C630A7" w:rsidRPr="00C630A7" w:rsidRDefault="00C630A7" w:rsidP="00BF1E5D">
                            <w:pPr>
                              <w:pStyle w:val="BodyA"/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33952" tIns="33952" rIns="33952" bIns="33952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B121" id="_x0000_s1029" type="#_x0000_t202" alt="Text Box 277" style="position:absolute;margin-left:18pt;margin-top:737.15pt;width:529.9pt;height:90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" filled="f">
                <v:textbox inset=".94311mm,.94311mm,.94311mm,.94311mm">
                  <w:txbxContent>
                    <w:p w14:paraId="2AEE6D07" w14:textId="4A80493E" w:rsidR="00CF0766" w:rsidRPr="008732D0" w:rsidRDefault="008732D0" w:rsidP="00C630A7">
                      <w:pPr>
                        <w:pStyle w:val="BodyA"/>
                        <w:spacing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732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14:paraId="680F3BDB" w14:textId="77777777" w:rsidR="00C630A7" w:rsidRPr="00C630A7" w:rsidRDefault="00C630A7" w:rsidP="00C630A7">
                      <w:pPr>
                        <w:pStyle w:val="BodyA"/>
                        <w:spacing w:line="21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630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AFTER EXTUBATION:</w:t>
                      </w:r>
                    </w:p>
                    <w:p w14:paraId="2B782D82" w14:textId="1208766E" w:rsidR="00C630A7" w:rsidRPr="00C630A7" w:rsidRDefault="00C630A7" w:rsidP="00CA5977">
                      <w:pPr>
                        <w:pStyle w:val="BodyA"/>
                        <w:numPr>
                          <w:ilvl w:val="0"/>
                          <w:numId w:val="23"/>
                        </w:num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30A7"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scheduled non-opioid analgesics as above.</w:t>
                      </w:r>
                    </w:p>
                    <w:p w14:paraId="3C768BC0" w14:textId="309A7CA3" w:rsidR="00C630A7" w:rsidRPr="00C630A7" w:rsidRDefault="00C630A7" w:rsidP="00CA5977">
                      <w:pPr>
                        <w:pStyle w:val="BodyA"/>
                        <w:numPr>
                          <w:ilvl w:val="0"/>
                          <w:numId w:val="23"/>
                        </w:num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30A7"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PRN opioid as above for severe pain.</w:t>
                      </w:r>
                    </w:p>
                    <w:p w14:paraId="2ADC0F15" w14:textId="51103850" w:rsidR="00C630A7" w:rsidRPr="00C630A7" w:rsidRDefault="00C630A7" w:rsidP="00CA5977">
                      <w:pPr>
                        <w:pStyle w:val="BodyA"/>
                        <w:numPr>
                          <w:ilvl w:val="0"/>
                          <w:numId w:val="23"/>
                        </w:num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30A7">
                        <w:rPr>
                          <w:rFonts w:ascii="Arial" w:hAnsi="Arial" w:cs="Arial"/>
                          <w:sz w:val="20"/>
                          <w:szCs w:val="20"/>
                        </w:rPr>
                        <w:t>Dexmedetomidine infusion may be continued if indicated.</w:t>
                      </w:r>
                    </w:p>
                    <w:p w14:paraId="573B534C" w14:textId="52B6C0FE" w:rsidR="00C630A7" w:rsidRPr="00C630A7" w:rsidRDefault="00C630A7" w:rsidP="00CA5977">
                      <w:pPr>
                        <w:pStyle w:val="BodyA"/>
                        <w:numPr>
                          <w:ilvl w:val="0"/>
                          <w:numId w:val="23"/>
                        </w:num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30A7">
                        <w:rPr>
                          <w:rFonts w:ascii="Arial" w:hAnsi="Arial" w:cs="Arial"/>
                          <w:sz w:val="20"/>
                          <w:szCs w:val="20"/>
                        </w:rPr>
                        <w:t>Consider ondansetron 0.1 mg/kg IV/enteral Q8 hours PRN nausea/vomiting for 48 hours in patients 6 months</w:t>
                      </w:r>
                      <w:r w:rsidR="009147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630A7">
                        <w:rPr>
                          <w:rFonts w:ascii="Arial" w:hAnsi="Arial" w:cs="Arial"/>
                          <w:sz w:val="20"/>
                          <w:szCs w:val="20"/>
                        </w:rPr>
                        <w:t>of age or older. Max 4 mg/dose. Recommend checking QTc on 15 lead ECG prior to administering.</w:t>
                      </w:r>
                    </w:p>
                    <w:p w14:paraId="794029B3" w14:textId="77777777" w:rsidR="00C630A7" w:rsidRPr="00C630A7" w:rsidRDefault="00C630A7" w:rsidP="00BF1E5D">
                      <w:pPr>
                        <w:pStyle w:val="BodyA"/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D89" w:rsidRPr="00BC1B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475BAC" wp14:editId="241BC5AB">
                <wp:simplePos x="0" y="0"/>
                <wp:positionH relativeFrom="column">
                  <wp:posOffset>1177290</wp:posOffset>
                </wp:positionH>
                <wp:positionV relativeFrom="paragraph">
                  <wp:posOffset>108143</wp:posOffset>
                </wp:positionV>
                <wp:extent cx="4818955" cy="894080"/>
                <wp:effectExtent l="0" t="0" r="7620" b="7620"/>
                <wp:wrapNone/>
                <wp:docPr id="782303003" name="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955" cy="89408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9EA0C" w14:textId="751487D4" w:rsidR="00F031CD" w:rsidRPr="007E568B" w:rsidRDefault="00F031CD" w:rsidP="007E568B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568B">
                              <w:rPr>
                                <w:rFonts w:ascii="Arial" w:eastAsia="Calibri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  <w:p w14:paraId="74BF0308" w14:textId="58E8B3D7" w:rsidR="003318BA" w:rsidRPr="003318BA" w:rsidRDefault="003318BA" w:rsidP="003318BA">
                            <w:pPr>
                              <w:pStyle w:val="Body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Optimize all non-pharmacologic comfort interventions (cluster care, music therapy, child life, noise control). </w:t>
                            </w:r>
                          </w:p>
                          <w:p w14:paraId="19063AB1" w14:textId="1B67B608" w:rsidR="00804829" w:rsidRPr="007E568B" w:rsidRDefault="00804829" w:rsidP="007E568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</w:rPr>
                            </w:pPr>
                            <w:r w:rsidRPr="007E568B"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</w:rPr>
                              <w:t xml:space="preserve">Opioid and sedative infusions started in the OR may be continued until the patient is ready for </w:t>
                            </w:r>
                            <w:proofErr w:type="spellStart"/>
                            <w:r w:rsidRPr="007E568B"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</w:rPr>
                              <w:t>extubation</w:t>
                            </w:r>
                            <w:proofErr w:type="spellEnd"/>
                            <w:r w:rsidRPr="007E568B"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136D831" w14:textId="77777777" w:rsidR="007E568B" w:rsidRDefault="007E568B" w:rsidP="008048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75BAC" id="_x0000_t109" coordsize="21600,21600" o:spt="109" path="m,l,21600r21600,l21600,xe">
                <v:stroke joinstyle="miter"/>
                <v:path gradientshapeok="t" o:connecttype="rect"/>
              </v:shapetype>
              <v:shape id="Process 27" o:spid="_x0000_s1030" type="#_x0000_t109" style="position:absolute;margin-left:92.7pt;margin-top:8.5pt;width:379.45pt;height:7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" fillcolor="white [3201]" strokecolor="black [3200]">
                <v:textbox inset="1.2699mm,1.2699mm,1.2699mm,1.2699mm">
                  <w:txbxContent>
                    <w:p w14:paraId="1979EA0C" w14:textId="751487D4" w:rsidR="00F031CD" w:rsidRPr="007E568B" w:rsidRDefault="00F031CD" w:rsidP="007E568B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7E568B">
                        <w:rPr>
                          <w:rFonts w:ascii="Arial" w:eastAsia="Calibri" w:hAnsi="Arial" w:cs="Arial"/>
                          <w:b/>
                          <w:bCs/>
                          <w:sz w:val="21"/>
                          <w:szCs w:val="21"/>
                        </w:rPr>
                        <w:t>1</w:t>
                      </w:r>
                    </w:p>
                    <w:p w14:paraId="74BF0308" w14:textId="58E8B3D7" w:rsidR="003318BA" w:rsidRPr="003318BA" w:rsidRDefault="003318BA" w:rsidP="003318BA">
                      <w:pPr>
                        <w:pStyle w:val="BodyA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Optimize all non-pharmacologic comfort interventions (cluster care, music therapy, child life, noise control). </w:t>
                      </w:r>
                    </w:p>
                    <w:p w14:paraId="19063AB1" w14:textId="1B67B608" w:rsidR="00804829" w:rsidRPr="007E568B" w:rsidRDefault="00804829" w:rsidP="007E568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eastAsia="Calibri" w:hAnsi="Arial" w:cs="Arial"/>
                          <w:sz w:val="21"/>
                          <w:szCs w:val="21"/>
                        </w:rPr>
                      </w:pPr>
                      <w:r w:rsidRPr="007E568B">
                        <w:rPr>
                          <w:rFonts w:ascii="Arial" w:eastAsia="Calibri" w:hAnsi="Arial" w:cs="Arial"/>
                          <w:sz w:val="21"/>
                          <w:szCs w:val="21"/>
                        </w:rPr>
                        <w:t xml:space="preserve">Opioid and sedative infusions started in the OR may be continued until the patient is ready for </w:t>
                      </w:r>
                      <w:proofErr w:type="spellStart"/>
                      <w:r w:rsidRPr="007E568B">
                        <w:rPr>
                          <w:rFonts w:ascii="Arial" w:eastAsia="Calibri" w:hAnsi="Arial" w:cs="Arial"/>
                          <w:sz w:val="21"/>
                          <w:szCs w:val="21"/>
                        </w:rPr>
                        <w:t>extubation</w:t>
                      </w:r>
                      <w:proofErr w:type="spellEnd"/>
                      <w:r w:rsidRPr="007E568B">
                        <w:rPr>
                          <w:rFonts w:ascii="Arial" w:eastAsia="Calibri" w:hAnsi="Arial" w:cs="Arial"/>
                          <w:sz w:val="21"/>
                          <w:szCs w:val="21"/>
                        </w:rPr>
                        <w:t>.</w:t>
                      </w:r>
                    </w:p>
                    <w:p w14:paraId="3136D831" w14:textId="77777777" w:rsidR="007E568B" w:rsidRDefault="007E568B" w:rsidP="008048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7DC9" w:rsidRPr="00BC1BCC">
        <w:rPr>
          <w:rFonts w:ascii="Arial" w:hAnsi="Arial" w:cs="Arial"/>
          <w:sz w:val="20"/>
          <w:szCs w:val="20"/>
        </w:rPr>
        <w:br w:type="page"/>
      </w:r>
    </w:p>
    <w:p w14:paraId="728A285F" w14:textId="6BE8408E" w:rsidR="00DF7DC9" w:rsidRPr="00BC1BCC" w:rsidRDefault="00DF7DC9" w:rsidP="00DF7DC9">
      <w:pPr>
        <w:pStyle w:val="DataField11pt-Single"/>
        <w:rPr>
          <w:noProof/>
          <w:sz w:val="20"/>
          <w:szCs w:val="20"/>
        </w:rPr>
      </w:pPr>
      <w:r w:rsidRPr="00BC1BC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70528" behindDoc="0" locked="0" layoutInCell="1" allowOverlap="1" wp14:anchorId="210CCF95" wp14:editId="3CAFA488">
                <wp:simplePos x="0" y="0"/>
                <wp:positionH relativeFrom="column">
                  <wp:posOffset>89535</wp:posOffset>
                </wp:positionH>
                <wp:positionV relativeFrom="line">
                  <wp:posOffset>-11962764</wp:posOffset>
                </wp:positionV>
                <wp:extent cx="6789419" cy="672466"/>
                <wp:effectExtent l="0" t="0" r="0" b="0"/>
                <wp:wrapNone/>
                <wp:docPr id="988808661" name="officeArt object" descr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19" cy="6724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031517" w14:textId="77777777" w:rsidR="00DF7DC9" w:rsidRDefault="00DF7DC9" w:rsidP="00DF7DC9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it-IT"/>
                              </w:rPr>
                              <w:t>RESTORE-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it-IT"/>
                              </w:rPr>
                              <w:t>Cardiac</w:t>
                            </w:r>
                            <w:proofErr w:type="spellEnd"/>
                          </w:p>
                          <w:p w14:paraId="164CE867" w14:textId="77777777" w:rsidR="00DF7DC9" w:rsidRDefault="00DF7DC9" w:rsidP="00DF7DC9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Nurse-Implemented Goal-Directed Comfort Algorithm  </w:t>
                            </w:r>
                          </w:p>
                          <w:p w14:paraId="1F7C711D" w14:textId="77777777" w:rsidR="00DF7DC9" w:rsidRDefault="00DF7DC9" w:rsidP="00DF7DC9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(Page 1 of 3 – Short term)</w:t>
                            </w:r>
                          </w:p>
                        </w:txbxContent>
                      </wps:txbx>
                      <wps:bodyPr wrap="square" lIns="31784" tIns="31784" rIns="31784" bIns="31784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CCF95" id="_x0000_s1031" type="#_x0000_t202" alt="Text Box 294" style="position:absolute;margin-left:7.05pt;margin-top:-941.95pt;width:534.6pt;height:52.95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" filled="f" stroked="f" strokeweight="1pt">
                <v:stroke miterlimit="4"/>
                <v:textbox inset=".88289mm,.88289mm,.88289mm,.88289mm">
                  <w:txbxContent>
                    <w:p w14:paraId="49031517" w14:textId="77777777" w:rsidR="00DF7DC9" w:rsidRDefault="00DF7DC9" w:rsidP="00DF7DC9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it-IT"/>
                        </w:rPr>
                        <w:t>RESTORE-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it-IT"/>
                        </w:rPr>
                        <w:t>Cardiac</w:t>
                      </w:r>
                      <w:proofErr w:type="spellEnd"/>
                    </w:p>
                    <w:p w14:paraId="164CE867" w14:textId="77777777" w:rsidR="00DF7DC9" w:rsidRDefault="00DF7DC9" w:rsidP="00DF7DC9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 xml:space="preserve">Nurse-Implemented Goal-Directed Comfort Algorithm  </w:t>
                      </w:r>
                    </w:p>
                    <w:p w14:paraId="1F7C711D" w14:textId="77777777" w:rsidR="00DF7DC9" w:rsidRDefault="00DF7DC9" w:rsidP="00DF7DC9">
                      <w:pPr>
                        <w:pStyle w:val="BodyA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(Page 1 of 3 – Short term)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7F64C37" w14:textId="242D6E10" w:rsidR="00DF7DC9" w:rsidRPr="0087068D" w:rsidRDefault="00494081" w:rsidP="0087068D">
      <w:pPr>
        <w:jc w:val="center"/>
        <w:rPr>
          <w:rStyle w:val="CommentReference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Remain Intubated </w:t>
      </w:r>
      <w:r w:rsidR="00245A7F">
        <w:rPr>
          <w:rFonts w:ascii="Arial" w:hAnsi="Arial" w:cs="Arial"/>
          <w:b/>
          <w:bCs/>
        </w:rPr>
        <w:t>Algorithm</w:t>
      </w:r>
    </w:p>
    <w:p w14:paraId="7ED6ABE0" w14:textId="044DE898" w:rsidR="00DF7DC9" w:rsidRPr="00BC1BCC" w:rsidRDefault="00DF7DC9" w:rsidP="00DF7DC9">
      <w:pPr>
        <w:rPr>
          <w:rStyle w:val="CommentReference"/>
          <w:rFonts w:ascii="Arial" w:hAnsi="Arial" w:cs="Arial"/>
          <w:sz w:val="20"/>
          <w:szCs w:val="20"/>
        </w:rPr>
      </w:pPr>
    </w:p>
    <w:p w14:paraId="0C8C9EAC" w14:textId="3BE0D2A8" w:rsidR="00DF7DC9" w:rsidRPr="00BC1BCC" w:rsidRDefault="003E7463" w:rsidP="00DF7DC9">
      <w:pPr>
        <w:rPr>
          <w:rStyle w:val="CommentReference"/>
          <w:rFonts w:ascii="Arial" w:hAnsi="Arial" w:cs="Arial"/>
          <w:sz w:val="20"/>
          <w:szCs w:val="20"/>
        </w:rPr>
      </w:pPr>
      <w:r w:rsidRPr="00BC1B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AC399E" wp14:editId="7C051422">
                <wp:simplePos x="0" y="0"/>
                <wp:positionH relativeFrom="column">
                  <wp:posOffset>1143000</wp:posOffset>
                </wp:positionH>
                <wp:positionV relativeFrom="paragraph">
                  <wp:posOffset>27305</wp:posOffset>
                </wp:positionV>
                <wp:extent cx="4686300" cy="800100"/>
                <wp:effectExtent l="0" t="0" r="12700" b="11430"/>
                <wp:wrapNone/>
                <wp:docPr id="1928309293" name="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80010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2221A" w14:textId="49F50DF7" w:rsidR="00F0154B" w:rsidRPr="00F031CD" w:rsidRDefault="003E7463" w:rsidP="0065775F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  <w:p w14:paraId="441B91A8" w14:textId="77777777" w:rsidR="003E7463" w:rsidRPr="00160FC8" w:rsidRDefault="003E7463" w:rsidP="0065775F">
                            <w:pPr>
                              <w:pStyle w:val="Body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0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Optimize all non-pharmacologic comfort interventions (cluster care, music therapy, child life, noise control). </w:t>
                            </w:r>
                          </w:p>
                          <w:p w14:paraId="67B30A99" w14:textId="10C408BC" w:rsidR="00F0154B" w:rsidRPr="00160FC8" w:rsidRDefault="005716D1" w:rsidP="006577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60FC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Continue o</w:t>
                            </w:r>
                            <w:r w:rsidR="00F0154B" w:rsidRPr="00160FC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pioid </w:t>
                            </w:r>
                            <w:r w:rsidR="00153289" w:rsidRPr="00160FC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F0154B" w:rsidRPr="00160FC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sedative infusions started in the OR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C399E" id="_x0000_s1032" type="#_x0000_t109" style="position:absolute;margin-left:90pt;margin-top:2.15pt;width:369pt;height:6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" fillcolor="white [3201]" strokecolor="black [3200]">
                <v:textbox style="mso-fit-shape-to-text:t" inset="1.2699mm,1.2699mm,1.2699mm,1.2699mm">
                  <w:txbxContent>
                    <w:p w14:paraId="1912221A" w14:textId="49F50DF7" w:rsidR="00F0154B" w:rsidRPr="00F031CD" w:rsidRDefault="003E7463" w:rsidP="0065775F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</w:p>
                    <w:p w14:paraId="441B91A8" w14:textId="77777777" w:rsidR="003E7463" w:rsidRPr="00160FC8" w:rsidRDefault="003E7463" w:rsidP="0065775F">
                      <w:pPr>
                        <w:pStyle w:val="BodyA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0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Optimize all non-pharmacologic comfort interventions (cluster care, music therapy, child life, noise control). </w:t>
                      </w:r>
                    </w:p>
                    <w:p w14:paraId="67B30A99" w14:textId="10C408BC" w:rsidR="00F0154B" w:rsidRPr="00160FC8" w:rsidRDefault="005716D1" w:rsidP="006577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160FC8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Continue o</w:t>
                      </w:r>
                      <w:r w:rsidR="00F0154B" w:rsidRPr="00160FC8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pioid </w:t>
                      </w:r>
                      <w:r w:rsidR="00153289" w:rsidRPr="00160FC8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&amp; </w:t>
                      </w:r>
                      <w:r w:rsidR="00F0154B" w:rsidRPr="00160FC8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sedative infusions started in the OR</w:t>
                      </w:r>
                    </w:p>
                  </w:txbxContent>
                </v:textbox>
              </v:shape>
            </w:pict>
          </mc:Fallback>
        </mc:AlternateContent>
      </w:r>
    </w:p>
    <w:p w14:paraId="09AFEE5A" w14:textId="3A20B19D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3D579935" w14:textId="78ACFDD0" w:rsidR="00DF7DC9" w:rsidRPr="00BC1BCC" w:rsidRDefault="00494081" w:rsidP="00DF7DC9">
      <w:pPr>
        <w:rPr>
          <w:rFonts w:ascii="Arial" w:hAnsi="Arial" w:cs="Arial"/>
          <w:sz w:val="20"/>
          <w:szCs w:val="20"/>
        </w:rPr>
      </w:pPr>
      <w:r w:rsidRPr="00BC1B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102693" wp14:editId="4D03A3C6">
                <wp:simplePos x="0" y="0"/>
                <wp:positionH relativeFrom="column">
                  <wp:posOffset>3533775</wp:posOffset>
                </wp:positionH>
                <wp:positionV relativeFrom="paragraph">
                  <wp:posOffset>34925</wp:posOffset>
                </wp:positionV>
                <wp:extent cx="0" cy="284711"/>
                <wp:effectExtent l="63500" t="0" r="76200" b="33020"/>
                <wp:wrapNone/>
                <wp:docPr id="1806554467" name="officeArt object" descr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471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F5E8A" id="officeArt object" o:spid="_x0000_s1026" alt="Straight Arrow Connector 19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2.75pt" to="278.25pt,2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" strokeweight=".5pt">
                <v:stroke endarrow="block" joinstyle="miter"/>
              </v:line>
            </w:pict>
          </mc:Fallback>
        </mc:AlternateContent>
      </w:r>
    </w:p>
    <w:p w14:paraId="649D6E07" w14:textId="254555C7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0692F257" w14:textId="47A0199D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4E67A761" w14:textId="73090680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798D21C8" w14:textId="64037F03" w:rsidR="00DF7DC9" w:rsidRPr="00BC1BCC" w:rsidRDefault="003E7463" w:rsidP="00DF7DC9">
      <w:pPr>
        <w:rPr>
          <w:rFonts w:ascii="Arial" w:hAnsi="Arial" w:cs="Arial"/>
          <w:sz w:val="20"/>
          <w:szCs w:val="20"/>
        </w:rPr>
      </w:pPr>
      <w:r w:rsidRPr="00BC1B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5A537C" wp14:editId="3AC9A74B">
                <wp:simplePos x="0" y="0"/>
                <wp:positionH relativeFrom="column">
                  <wp:posOffset>719814</wp:posOffset>
                </wp:positionH>
                <wp:positionV relativeFrom="paragraph">
                  <wp:posOffset>74102</wp:posOffset>
                </wp:positionV>
                <wp:extent cx="5707380" cy="4098175"/>
                <wp:effectExtent l="0" t="0" r="7620" b="17145"/>
                <wp:wrapNone/>
                <wp:docPr id="833891207" name="officeArt object" descr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40981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B899E0F" w14:textId="7689DA93" w:rsidR="00904BFE" w:rsidRPr="00890ED5" w:rsidRDefault="0087068D" w:rsidP="00904BFE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74471D48" w14:textId="292195F6" w:rsidR="00546101" w:rsidRDefault="00546101" w:rsidP="00CD3A47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Analgesia</w:t>
                            </w:r>
                          </w:p>
                          <w:p w14:paraId="1A0A2758" w14:textId="4B618A7A" w:rsidR="00546101" w:rsidRDefault="00546101" w:rsidP="00CD3A47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Goal pain score &lt; 4</w:t>
                            </w:r>
                          </w:p>
                          <w:p w14:paraId="56181018" w14:textId="4A6130C2" w:rsidR="00C1765F" w:rsidRPr="00577AEC" w:rsidRDefault="00D458E8" w:rsidP="00546101">
                            <w:pPr>
                              <w:pStyle w:val="BodyA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Continue or start an opioid infusion</w:t>
                            </w:r>
                            <w:r w:rsidR="00B5759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B65EBD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following </w:t>
                            </w:r>
                            <w:r w:rsidR="00B5759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B65EBD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typical starting doses:</w:t>
                            </w:r>
                          </w:p>
                          <w:p w14:paraId="2655312F" w14:textId="77777777" w:rsidR="00C478AF" w:rsidRDefault="00693198" w:rsidP="00693198">
                            <w:pPr>
                              <w:pStyle w:val="Body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E14239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Fentanyl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="00B25681" w:rsidRPr="001D49D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0.5 mcg/kg/h</w:t>
                            </w:r>
                            <w:r w:rsidR="00B256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="00B25681" w:rsidRPr="001D49D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 IV (</w:t>
                            </w:r>
                            <w:r w:rsidR="00B256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B25681" w:rsidRPr="001D49D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ax starting dose 1 mcg/kg/h</w:t>
                            </w:r>
                            <w:r w:rsidR="00B256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="00B25681" w:rsidRPr="001D49D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r)</w:t>
                            </w:r>
                          </w:p>
                          <w:p w14:paraId="550C7776" w14:textId="53A970B2" w:rsidR="00900D1C" w:rsidRPr="00C478AF" w:rsidRDefault="00E14239" w:rsidP="00693198">
                            <w:pPr>
                              <w:pStyle w:val="Body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C478A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The team may choose an </w:t>
                            </w:r>
                            <w:r w:rsidR="00900D1C" w:rsidRPr="00C478A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alternative opioid</w:t>
                            </w:r>
                          </w:p>
                          <w:p w14:paraId="5A4FC56E" w14:textId="39C818F1" w:rsidR="00900D1C" w:rsidRDefault="004D56FB" w:rsidP="00C478AF">
                            <w:pPr>
                              <w:pStyle w:val="BodyA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900D1C" w:rsidRPr="00E00179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orphine</w:t>
                            </w:r>
                            <w:r w:rsidR="00900D1C" w:rsidRPr="001D49D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start at 0.03 mg/kg/h</w:t>
                            </w:r>
                            <w:r w:rsidR="00900D1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="00900D1C" w:rsidRPr="001D49D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 (</w:t>
                            </w:r>
                            <w:r w:rsidR="00900D1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900D1C" w:rsidRPr="001D49D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ax starting dose 0.05 mg/kg/h</w:t>
                            </w:r>
                            <w:r w:rsidR="00900D1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="00900D1C" w:rsidRPr="001D49D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r)</w:t>
                            </w:r>
                          </w:p>
                          <w:p w14:paraId="4155E574" w14:textId="2C52476D" w:rsidR="00900D1C" w:rsidRDefault="004D56FB" w:rsidP="00C478AF">
                            <w:pPr>
                              <w:pStyle w:val="BodyA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="00900D1C" w:rsidRPr="00E00179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ydromorphone</w:t>
                            </w:r>
                            <w:r w:rsidR="00900D1C" w:rsidRPr="001D49D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start at 7 mcg/kg/h</w:t>
                            </w:r>
                            <w:r w:rsidR="00900D1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="00900D1C" w:rsidRPr="001D49D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 (</w:t>
                            </w:r>
                            <w:r w:rsidR="00900D1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900D1C" w:rsidRPr="001D49D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ax starting dose 10 mcg/kg/h</w:t>
                            </w:r>
                            <w:r w:rsidR="00900D1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="00900D1C" w:rsidRPr="001D49D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r)</w:t>
                            </w:r>
                          </w:p>
                          <w:p w14:paraId="2334577B" w14:textId="77777777" w:rsidR="001A69BD" w:rsidRDefault="001A69BD" w:rsidP="001A69BD">
                            <w:pPr>
                              <w:pStyle w:val="BodyA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C3DF1A" w14:textId="46FDD157" w:rsidR="003F30A9" w:rsidRPr="001D49D0" w:rsidRDefault="003F30A9" w:rsidP="001A69BD">
                            <w:pPr>
                              <w:pStyle w:val="BodyA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49D0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Administer PRN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opioid for pain score ≥ 4</w:t>
                            </w:r>
                          </w:p>
                          <w:p w14:paraId="2B52C402" w14:textId="77777777" w:rsidR="003F30A9" w:rsidRPr="001D49D0" w:rsidRDefault="003F30A9" w:rsidP="003F30A9">
                            <w:pPr>
                              <w:pStyle w:val="BodyA"/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D49D0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For analgesia, PRN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agent/dose </w:t>
                            </w:r>
                            <w:r w:rsidRPr="001D49D0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may match the continuous infusion agent and dose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EF9EBD" w14:textId="59911011" w:rsidR="003F30A9" w:rsidRPr="00771EF2" w:rsidRDefault="003F30A9" w:rsidP="006A75DD">
                            <w:pPr>
                              <w:pStyle w:val="Body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eastAsia="Arial" w:hAnsi="Arial" w:cs="Arial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1EF2">
                              <w:rPr>
                                <w:rFonts w:ascii="Arial" w:eastAsia="Arial" w:hAnsi="Arial" w:cs="Arial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For neonates, the max starting dose for PRN fentanyl is 0.5 mcg/kg/dose in the post-operative period, monitoring for hypotension.</w:t>
                            </w:r>
                          </w:p>
                          <w:p w14:paraId="4C6EF133" w14:textId="77777777" w:rsidR="00900D1C" w:rsidRDefault="00900D1C" w:rsidP="00CD3A47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62A0F5" w14:textId="77777777" w:rsidR="00693198" w:rsidRPr="00577AEC" w:rsidRDefault="007269B7" w:rsidP="00546101">
                            <w:pPr>
                              <w:pStyle w:val="BodyA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7AEC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Start around-the-clock non-opioid analgesics: </w:t>
                            </w:r>
                          </w:p>
                          <w:p w14:paraId="345750B3" w14:textId="6CF0A0CB" w:rsidR="00853C05" w:rsidRPr="00CD3A47" w:rsidRDefault="007269B7" w:rsidP="00693198">
                            <w:pPr>
                              <w:pStyle w:val="Body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14239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Acetaminophen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  <w:vertAlign w:val="superscript"/>
                              </w:rPr>
                              <w:t>†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15 mg/kg IV/PO Q6 hours x 4</w:t>
                            </w:r>
                            <w:r w:rsidR="00904BF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doses – do not exceed 75 mg/kg/day or 4 grams/day</w:t>
                            </w:r>
                          </w:p>
                          <w:p w14:paraId="11BCF30F" w14:textId="7494474B" w:rsidR="00D01795" w:rsidRDefault="00D01795" w:rsidP="00577AEC">
                            <w:pPr>
                              <w:pStyle w:val="Body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14239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="007269B7" w:rsidRPr="00E14239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etorolac</w:t>
                            </w:r>
                            <w:r w:rsidR="007269B7" w:rsidRPr="007269B7">
                              <w:rPr>
                                <w:rFonts w:ascii="Arial" w:hAnsi="Arial"/>
                                <w:sz w:val="20"/>
                                <w:szCs w:val="20"/>
                                <w:vertAlign w:val="superscript"/>
                              </w:rPr>
                              <w:t>†</w:t>
                            </w:r>
                            <w:r w:rsidR="007269B7"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E14239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D01795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ee note</w:t>
                            </w:r>
                            <w:r w:rsidR="00E14239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D01795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below)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69B7"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0.5 mg/kg IV Q6 hours</w:t>
                            </w:r>
                            <w:r w:rsidR="00904BF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69B7"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(max 30 mg/dose) x 8 doses (max 3 days if &lt; 2 years old; max 5 days if ≥ 2 years old). </w:t>
                            </w:r>
                          </w:p>
                          <w:p w14:paraId="64D2A229" w14:textId="77777777" w:rsidR="00D01795" w:rsidRDefault="00D01795" w:rsidP="00D01795">
                            <w:pPr>
                              <w:pStyle w:val="BodyA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14045C1" w14:textId="7FF2A0B6" w:rsidR="007269B7" w:rsidRPr="007269B7" w:rsidRDefault="007269B7" w:rsidP="00D01795">
                            <w:pPr>
                              <w:pStyle w:val="BodyA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7269B7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NOTE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</w:t>
                            </w:r>
                            <w:r w:rsidR="00904BF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Ketorolac is limited to patients ≥ 3 months of age (CGA&gt;45 weeks) with normal renal function, </w:t>
                            </w:r>
                            <w:r w:rsidR="00B61FE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minimal 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risk for bleeding, chest tube output &lt; 3 mL/kg/hour, and CT Surgery approval</w:t>
                            </w:r>
                            <w:r w:rsidR="00B61FE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for NSAIDs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04BFE" w:rsidRPr="00B61FE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NSAIDs are contraindicated in patients </w:t>
                            </w:r>
                            <w:r w:rsidRPr="00B61FE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post-transplant or </w:t>
                            </w:r>
                            <w:r w:rsidR="00904BFE" w:rsidRPr="00B61FE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post-</w:t>
                            </w:r>
                            <w:r w:rsidRPr="00B61FE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VAD placement.</w:t>
                            </w:r>
                          </w:p>
                          <w:p w14:paraId="4C1289AB" w14:textId="327AC82F" w:rsidR="007269B7" w:rsidRDefault="007269B7" w:rsidP="00853C05">
                            <w:pPr>
                              <w:pStyle w:val="BodyA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61FEE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†</w:t>
                            </w:r>
                            <w:r w:rsidRPr="00B61FEE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Route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: Start with IV dosing and transition to enteral </w:t>
                            </w:r>
                            <w:r w:rsidR="007F706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Acetaminophen or </w:t>
                            </w:r>
                            <w:r w:rsidR="00EB44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NSAID 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dosing as soon as able (tolerating enteral</w:t>
                            </w:r>
                            <w:r w:rsidR="00904BF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medications per current diet order).</w:t>
                            </w:r>
                          </w:p>
                          <w:p w14:paraId="4018A3C3" w14:textId="184938BE" w:rsidR="00DF7DC9" w:rsidRPr="007269B7" w:rsidRDefault="007269B7" w:rsidP="00853C05">
                            <w:pPr>
                              <w:pStyle w:val="BodyA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61FEE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*Scheduling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 Alternate administration schedule so that either acetaminophen or ketorolac is given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69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Q3 hours.</w:t>
                            </w:r>
                          </w:p>
                        </w:txbxContent>
                      </wps:txbx>
                      <wps:bodyPr wrap="square" lIns="40748" tIns="40748" rIns="40748" bIns="4074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A537C" id="_x0000_s1033" type="#_x0000_t202" alt="Text Box 268" style="position:absolute;margin-left:56.7pt;margin-top:5.85pt;width:449.4pt;height:322.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" filled="f">
                <v:textbox inset="1.1319mm,1.1319mm,1.1319mm,1.1319mm">
                  <w:txbxContent>
                    <w:p w14:paraId="1B899E0F" w14:textId="7689DA93" w:rsidR="00904BFE" w:rsidRPr="00890ED5" w:rsidRDefault="0087068D" w:rsidP="00904BFE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</w:p>
                    <w:p w14:paraId="74471D48" w14:textId="292195F6" w:rsidR="00546101" w:rsidRDefault="00546101" w:rsidP="00CD3A47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Analgesia</w:t>
                      </w:r>
                    </w:p>
                    <w:p w14:paraId="1A0A2758" w14:textId="4B618A7A" w:rsidR="00546101" w:rsidRDefault="00546101" w:rsidP="00CD3A47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Goal pain score &lt; 4</w:t>
                      </w:r>
                    </w:p>
                    <w:p w14:paraId="56181018" w14:textId="4A6130C2" w:rsidR="00C1765F" w:rsidRPr="00577AEC" w:rsidRDefault="00D458E8" w:rsidP="00546101">
                      <w:pPr>
                        <w:pStyle w:val="BodyA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Continue or start an opioid infusion</w:t>
                      </w:r>
                      <w:r w:rsidR="00B5759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-</w:t>
                      </w:r>
                      <w:r w:rsidR="00B65EBD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the following </w:t>
                      </w:r>
                      <w:r w:rsidR="00B5759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are </w:t>
                      </w:r>
                      <w:r w:rsidR="00B65EBD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typical starting doses:</w:t>
                      </w:r>
                    </w:p>
                    <w:p w14:paraId="2655312F" w14:textId="77777777" w:rsidR="00C478AF" w:rsidRDefault="00693198" w:rsidP="00693198">
                      <w:pPr>
                        <w:pStyle w:val="BodyA"/>
                        <w:numPr>
                          <w:ilvl w:val="0"/>
                          <w:numId w:val="13"/>
                        </w:num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E14239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Fentanyl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at </w:t>
                      </w:r>
                      <w:r w:rsidR="00B25681" w:rsidRPr="001D49D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0.5 mcg/kg/h</w:t>
                      </w:r>
                      <w:r w:rsidR="00B2568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 w:rsidR="00B25681" w:rsidRPr="001D49D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 IV (</w:t>
                      </w:r>
                      <w:r w:rsidR="00B2568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 w:rsidR="00B25681" w:rsidRPr="001D49D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ax starting dose 1 mcg/kg/h</w:t>
                      </w:r>
                      <w:r w:rsidR="00B2568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 w:rsidR="00B25681" w:rsidRPr="001D49D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r)</w:t>
                      </w:r>
                    </w:p>
                    <w:p w14:paraId="550C7776" w14:textId="53A970B2" w:rsidR="00900D1C" w:rsidRPr="00C478AF" w:rsidRDefault="00E14239" w:rsidP="00693198">
                      <w:pPr>
                        <w:pStyle w:val="BodyA"/>
                        <w:numPr>
                          <w:ilvl w:val="0"/>
                          <w:numId w:val="13"/>
                        </w:num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C478A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The team may choose an </w:t>
                      </w:r>
                      <w:r w:rsidR="00900D1C" w:rsidRPr="00C478A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alternative opioid</w:t>
                      </w:r>
                    </w:p>
                    <w:p w14:paraId="5A4FC56E" w14:textId="39C818F1" w:rsidR="00900D1C" w:rsidRDefault="004D56FB" w:rsidP="00C478AF">
                      <w:pPr>
                        <w:pStyle w:val="BodyA"/>
                        <w:numPr>
                          <w:ilvl w:val="1"/>
                          <w:numId w:val="13"/>
                        </w:num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900D1C" w:rsidRPr="00E00179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orphine</w:t>
                      </w:r>
                      <w:r w:rsidR="00900D1C" w:rsidRPr="001D49D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 start at 0.03 mg/kg/h</w:t>
                      </w:r>
                      <w:r w:rsidR="00900D1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 w:rsidR="00900D1C" w:rsidRPr="001D49D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 (</w:t>
                      </w:r>
                      <w:r w:rsidR="00900D1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 w:rsidR="00900D1C" w:rsidRPr="001D49D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ax starting dose 0.05 mg/kg/h</w:t>
                      </w:r>
                      <w:r w:rsidR="00900D1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 w:rsidR="00900D1C" w:rsidRPr="001D49D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r)</w:t>
                      </w:r>
                    </w:p>
                    <w:p w14:paraId="4155E574" w14:textId="2C52476D" w:rsidR="00900D1C" w:rsidRDefault="004D56FB" w:rsidP="00C478AF">
                      <w:pPr>
                        <w:pStyle w:val="BodyA"/>
                        <w:numPr>
                          <w:ilvl w:val="1"/>
                          <w:numId w:val="13"/>
                        </w:num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 w:rsidR="00900D1C" w:rsidRPr="00E00179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ydromorphone</w:t>
                      </w:r>
                      <w:r w:rsidR="00900D1C" w:rsidRPr="001D49D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 start at 7 mcg/kg/h</w:t>
                      </w:r>
                      <w:r w:rsidR="00900D1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 w:rsidR="00900D1C" w:rsidRPr="001D49D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 (</w:t>
                      </w:r>
                      <w:r w:rsidR="00900D1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 w:rsidR="00900D1C" w:rsidRPr="001D49D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ax starting dose 10 mcg/kg/h</w:t>
                      </w:r>
                      <w:r w:rsidR="00900D1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 w:rsidR="00900D1C" w:rsidRPr="001D49D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r)</w:t>
                      </w:r>
                    </w:p>
                    <w:p w14:paraId="2334577B" w14:textId="77777777" w:rsidR="001A69BD" w:rsidRDefault="001A69BD" w:rsidP="001A69BD">
                      <w:pPr>
                        <w:pStyle w:val="BodyA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C3DF1A" w14:textId="46FDD157" w:rsidR="003F30A9" w:rsidRPr="001D49D0" w:rsidRDefault="003F30A9" w:rsidP="001A69BD">
                      <w:pPr>
                        <w:pStyle w:val="BodyA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D49D0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Administer PRN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opioid for pain score ≥ 4</w:t>
                      </w:r>
                    </w:p>
                    <w:p w14:paraId="2B52C402" w14:textId="77777777" w:rsidR="003F30A9" w:rsidRPr="001D49D0" w:rsidRDefault="003F30A9" w:rsidP="003F30A9">
                      <w:pPr>
                        <w:pStyle w:val="BodyA"/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</w:pPr>
                      <w:r w:rsidRPr="001D49D0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 xml:space="preserve">For analgesia, PRN </w:t>
                      </w:r>
                      <w:r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 xml:space="preserve">agent/dose </w:t>
                      </w:r>
                      <w:r w:rsidRPr="001D49D0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may match the continuous infusion agent and dose</w:t>
                      </w:r>
                      <w:r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1EF9EBD" w14:textId="59911011" w:rsidR="003F30A9" w:rsidRPr="00771EF2" w:rsidRDefault="003F30A9" w:rsidP="006A75DD">
                      <w:pPr>
                        <w:pStyle w:val="BodyA"/>
                        <w:numPr>
                          <w:ilvl w:val="0"/>
                          <w:numId w:val="13"/>
                        </w:numPr>
                        <w:rPr>
                          <w:rFonts w:ascii="Arial" w:eastAsia="Arial" w:hAnsi="Arial" w:cs="Arial"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771EF2">
                        <w:rPr>
                          <w:rFonts w:ascii="Arial" w:eastAsia="Arial" w:hAnsi="Arial" w:cs="Arial"/>
                          <w:bCs/>
                          <w:color w:val="FF0000"/>
                          <w:sz w:val="20"/>
                          <w:szCs w:val="20"/>
                        </w:rPr>
                        <w:t>For neonates, the max starting dose for PRN fentanyl is 0.5 mcg/kg/dose in the post-operative period, monitoring for hypotension.</w:t>
                      </w:r>
                    </w:p>
                    <w:p w14:paraId="4C6EF133" w14:textId="77777777" w:rsidR="00900D1C" w:rsidRDefault="00900D1C" w:rsidP="00CD3A47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862A0F5" w14:textId="77777777" w:rsidR="00693198" w:rsidRPr="00577AEC" w:rsidRDefault="007269B7" w:rsidP="00546101">
                      <w:pPr>
                        <w:pStyle w:val="BodyA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577AEC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Start around-the-clock non-opioid analgesics: </w:t>
                      </w:r>
                    </w:p>
                    <w:p w14:paraId="345750B3" w14:textId="6CF0A0CB" w:rsidR="00853C05" w:rsidRPr="00CD3A47" w:rsidRDefault="007269B7" w:rsidP="00693198">
                      <w:pPr>
                        <w:pStyle w:val="BodyA"/>
                        <w:numPr>
                          <w:ilvl w:val="0"/>
                          <w:numId w:val="1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14239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Acetaminophen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  <w:vertAlign w:val="superscript"/>
                        </w:rPr>
                        <w:t>†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15 mg/kg IV/PO Q6 hours x 4</w:t>
                      </w:r>
                      <w:r w:rsidR="00904BF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>doses – do not exceed 75 mg/kg/day or 4 grams/day</w:t>
                      </w:r>
                    </w:p>
                    <w:p w14:paraId="11BCF30F" w14:textId="7494474B" w:rsidR="00D01795" w:rsidRDefault="00D01795" w:rsidP="00577AEC">
                      <w:pPr>
                        <w:pStyle w:val="BodyA"/>
                        <w:numPr>
                          <w:ilvl w:val="0"/>
                          <w:numId w:val="1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14239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="007269B7" w:rsidRPr="00E14239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etorolac</w:t>
                      </w:r>
                      <w:r w:rsidR="007269B7" w:rsidRPr="007269B7">
                        <w:rPr>
                          <w:rFonts w:ascii="Arial" w:hAnsi="Arial"/>
                          <w:sz w:val="20"/>
                          <w:szCs w:val="20"/>
                          <w:vertAlign w:val="superscript"/>
                        </w:rPr>
                        <w:t>†</w:t>
                      </w:r>
                      <w:r w:rsidR="007269B7" w:rsidRPr="007269B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E14239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D01795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ee note</w:t>
                      </w:r>
                      <w:r w:rsidR="00E14239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D01795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below)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7269B7" w:rsidRPr="007269B7">
                        <w:rPr>
                          <w:rFonts w:ascii="Arial" w:hAnsi="Arial"/>
                          <w:sz w:val="20"/>
                          <w:szCs w:val="20"/>
                        </w:rPr>
                        <w:t>0.5 mg/kg IV Q6 hours</w:t>
                      </w:r>
                      <w:r w:rsidR="00904BF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7269B7" w:rsidRPr="007269B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(max 30 mg/dose) x 8 doses (max 3 days if &lt; 2 years old; max 5 days if ≥ 2 years old). </w:t>
                      </w:r>
                    </w:p>
                    <w:p w14:paraId="64D2A229" w14:textId="77777777" w:rsidR="00D01795" w:rsidRDefault="00D01795" w:rsidP="00D01795">
                      <w:pPr>
                        <w:pStyle w:val="BodyA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14045C1" w14:textId="7FF2A0B6" w:rsidR="007269B7" w:rsidRPr="007269B7" w:rsidRDefault="007269B7" w:rsidP="00D01795">
                      <w:pPr>
                        <w:pStyle w:val="BodyA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7269B7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NOTE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>:</w:t>
                      </w:r>
                      <w:r w:rsidR="00904BF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Ketorolac is limited to patients ≥ 3 months of age (CGA&gt;45 weeks) with normal renal function, </w:t>
                      </w:r>
                      <w:r w:rsidR="00B61FE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minimal 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>risk for bleeding, chest tube output &lt; 3 mL/kg/hour, and CT Surgery approval</w:t>
                      </w:r>
                      <w:r w:rsidR="00B61FE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for NSAIDs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  <w:r w:rsidR="00904BFE" w:rsidRPr="00B61FE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NSAIDs are contraindicated in patients </w:t>
                      </w:r>
                      <w:r w:rsidRPr="00B61FE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post-transplant or </w:t>
                      </w:r>
                      <w:r w:rsidR="00904BFE" w:rsidRPr="00B61FEE">
                        <w:rPr>
                          <w:rFonts w:ascii="Arial" w:hAnsi="Arial"/>
                          <w:sz w:val="20"/>
                          <w:szCs w:val="20"/>
                        </w:rPr>
                        <w:t>post-</w:t>
                      </w:r>
                      <w:r w:rsidRPr="00B61FEE">
                        <w:rPr>
                          <w:rFonts w:ascii="Arial" w:hAnsi="Arial"/>
                          <w:sz w:val="20"/>
                          <w:szCs w:val="20"/>
                        </w:rPr>
                        <w:t>VAD placement.</w:t>
                      </w:r>
                    </w:p>
                    <w:p w14:paraId="4C1289AB" w14:textId="327AC82F" w:rsidR="007269B7" w:rsidRDefault="007269B7" w:rsidP="00853C05">
                      <w:pPr>
                        <w:pStyle w:val="BodyA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B61FEE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†</w:t>
                      </w:r>
                      <w:r w:rsidRPr="00B61FEE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Route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: Start with IV dosing and transition to enteral </w:t>
                      </w:r>
                      <w:r w:rsidR="007F706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Acetaminophen or </w:t>
                      </w:r>
                      <w:r w:rsidR="00EB442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NSAID 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>dosing as soon as able (tolerating enteral</w:t>
                      </w:r>
                      <w:r w:rsidR="00904BF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>medications per current diet order).</w:t>
                      </w:r>
                    </w:p>
                    <w:p w14:paraId="4018A3C3" w14:textId="184938BE" w:rsidR="00DF7DC9" w:rsidRPr="007269B7" w:rsidRDefault="007269B7" w:rsidP="00853C05">
                      <w:pPr>
                        <w:pStyle w:val="BodyA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B61FEE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*Scheduling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>: Alternate administration schedule so that either acetaminophen or ketorolac is given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7269B7">
                        <w:rPr>
                          <w:rFonts w:ascii="Arial" w:hAnsi="Arial"/>
                          <w:sz w:val="20"/>
                          <w:szCs w:val="20"/>
                        </w:rPr>
                        <w:t>Q3 hours.</w:t>
                      </w:r>
                    </w:p>
                  </w:txbxContent>
                </v:textbox>
              </v:shape>
            </w:pict>
          </mc:Fallback>
        </mc:AlternateContent>
      </w:r>
    </w:p>
    <w:p w14:paraId="3655E4ED" w14:textId="7A1E2D55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183C27E6" w14:textId="581BA9F0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56D36730" w14:textId="0AB7AA54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072A84F7" w14:textId="77777777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053BBA1F" w14:textId="5EE44D3B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5F5FE830" w14:textId="77777777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7D5B6ABA" w14:textId="77777777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371A53FD" w14:textId="7CF7F9EE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0814D27A" w14:textId="14A8279B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21DB4353" w14:textId="5FA3C272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73B2990C" w14:textId="059167F0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25A64FA8" w14:textId="4192222E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784AA1E4" w14:textId="21DACCBF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62319B11" w14:textId="1F08D27A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2416C31A" w14:textId="6D7B87FA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184793D0" w14:textId="4741CC72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0CFE6476" w14:textId="3F37C838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1660CACD" w14:textId="17851CFC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1A50DC56" w14:textId="51DC1FBA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2B219C1F" w14:textId="24EB1D03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436F12AD" w14:textId="5C2EEB70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172C4048" w14:textId="5CDFC149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17AABDEF" w14:textId="2158E418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0C454102" w14:textId="02054BF3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57DBB2A1" w14:textId="5EF1A32B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2260C094" w14:textId="7CB575BD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74C8AB6E" w14:textId="42D1B472" w:rsidR="00DF7DC9" w:rsidRPr="00BC1BCC" w:rsidRDefault="00DF7DC9" w:rsidP="00DF7DC9">
      <w:pPr>
        <w:rPr>
          <w:rFonts w:ascii="Arial" w:eastAsia="Arial" w:hAnsi="Arial" w:cs="Arial"/>
          <w:noProof/>
          <w:color w:val="000000"/>
          <w:sz w:val="20"/>
          <w:szCs w:val="20"/>
          <w:u w:color="000000"/>
        </w:rPr>
      </w:pPr>
    </w:p>
    <w:p w14:paraId="5165879B" w14:textId="7D5539A2" w:rsidR="00DF7DC9" w:rsidRPr="00BC1BCC" w:rsidRDefault="00DF7DC9" w:rsidP="00DF7DC9">
      <w:pPr>
        <w:rPr>
          <w:rFonts w:ascii="Arial" w:hAnsi="Arial" w:cs="Arial"/>
          <w:sz w:val="20"/>
          <w:szCs w:val="20"/>
        </w:rPr>
      </w:pPr>
    </w:p>
    <w:p w14:paraId="11DCD168" w14:textId="347C4940" w:rsidR="00DF7DC9" w:rsidRPr="00BC1BCC" w:rsidRDefault="00DF7DC9">
      <w:pPr>
        <w:pStyle w:val="DataField11pt-Single"/>
        <w:rPr>
          <w:sz w:val="20"/>
          <w:szCs w:val="20"/>
        </w:rPr>
      </w:pPr>
    </w:p>
    <w:p w14:paraId="24B4DE92" w14:textId="7F29ABEC" w:rsidR="00DF7DC9" w:rsidRPr="00BC1BCC" w:rsidRDefault="00DE1E22">
      <w:pPr>
        <w:pStyle w:val="DataField11pt-Single"/>
        <w:rPr>
          <w:sz w:val="20"/>
          <w:szCs w:val="20"/>
        </w:rPr>
      </w:pPr>
      <w:r w:rsidRPr="00BC1B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E876FE" wp14:editId="1D4C542B">
                <wp:simplePos x="0" y="0"/>
                <wp:positionH relativeFrom="column">
                  <wp:posOffset>687788</wp:posOffset>
                </wp:positionH>
                <wp:positionV relativeFrom="paragraph">
                  <wp:posOffset>84785</wp:posOffset>
                </wp:positionV>
                <wp:extent cx="5707380" cy="1614115"/>
                <wp:effectExtent l="0" t="0" r="7620" b="12065"/>
                <wp:wrapNone/>
                <wp:docPr id="1302322708" name="officeArt object" descr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161411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896BA5C" w14:textId="3458D6F5" w:rsidR="00DF7DC9" w:rsidRDefault="0087068D" w:rsidP="00353A24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0D01B594" w14:textId="4F8D8080" w:rsidR="00000419" w:rsidRDefault="00E80463" w:rsidP="00353A24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Sedation</w:t>
                            </w:r>
                          </w:p>
                          <w:p w14:paraId="2A14450B" w14:textId="307F19D8" w:rsidR="00153289" w:rsidRPr="00890ED5" w:rsidRDefault="00E80463" w:rsidP="00353A24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Goal SBS </w:t>
                            </w:r>
                            <w:r w:rsidR="007E7DEE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as ordered</w:t>
                            </w:r>
                          </w:p>
                          <w:p w14:paraId="689144CF" w14:textId="40FC7310" w:rsidR="00D165C4" w:rsidRPr="007E280D" w:rsidRDefault="00D165C4" w:rsidP="00D165C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AA53B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16766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patient’s </w:t>
                            </w:r>
                            <w:r w:rsidRPr="00AA53B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SBS is </w:t>
                            </w:r>
                            <w:r w:rsidR="0016766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above</w:t>
                            </w:r>
                            <w:r w:rsidRPr="00AA53B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766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goal </w:t>
                            </w:r>
                            <w:r w:rsidRPr="00AA53B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16766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un</w:t>
                            </w:r>
                            <w:r w:rsidRPr="00AA53B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responsive to comfort measures and PRN </w:t>
                            </w:r>
                            <w:r w:rsidR="0016766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analgesi</w:t>
                            </w:r>
                            <w:r w:rsidR="0054610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</w:t>
                            </w:r>
                            <w:r w:rsidRPr="00AA53B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start </w:t>
                            </w:r>
                            <w:r w:rsidR="0054610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or titrate </w:t>
                            </w:r>
                            <w:r w:rsidRPr="00AA53B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dexmedetomidine infusion:</w:t>
                            </w:r>
                          </w:p>
                          <w:p w14:paraId="39781890" w14:textId="7A11FEF7" w:rsidR="00DF7DC9" w:rsidRPr="00546101" w:rsidRDefault="00D165C4" w:rsidP="00D165C4">
                            <w:pPr>
                              <w:pStyle w:val="Body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57895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Dexmedetomidine</w:t>
                            </w:r>
                            <w:r w:rsidRPr="0085789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0.2 – 0.5 mcg/kg/</w:t>
                            </w:r>
                            <w:proofErr w:type="spellStart"/>
                            <w:r w:rsidRPr="0085789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hr</w:t>
                            </w:r>
                            <w:proofErr w:type="spellEnd"/>
                            <w:r w:rsidRPr="0085789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IV. May be adjusted in increments of 0.1 – 0.3 mcg/kg/</w:t>
                            </w:r>
                            <w:proofErr w:type="spellStart"/>
                            <w:r w:rsidRPr="0085789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hr</w:t>
                            </w:r>
                            <w:proofErr w:type="spellEnd"/>
                            <w:r w:rsidRPr="0085789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q30 minutes PRN agitation. Usual max dose 1.5 mcg/kg/hr.</w:t>
                            </w:r>
                          </w:p>
                          <w:p w14:paraId="5CCDA44B" w14:textId="77777777" w:rsidR="00546101" w:rsidRDefault="00546101" w:rsidP="00D165C4">
                            <w:pPr>
                              <w:pStyle w:val="BodyA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F532E8B" w14:textId="6C08DE45" w:rsidR="00DF7DC9" w:rsidRPr="00EE3F50" w:rsidRDefault="00546101" w:rsidP="00D165C4">
                            <w:pPr>
                              <w:pStyle w:val="BodyA"/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3F50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="0096503A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CICU attending approval required for use in neonates. </w:t>
                            </w:r>
                            <w:r w:rsidR="00DF7DC9" w:rsidRPr="00EE3F50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="00493E09" w:rsidRPr="00EE3F50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>d</w:t>
                            </w:r>
                            <w:r w:rsidR="00DF7DC9" w:rsidRPr="00EE3F50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exmedetomidine </w:t>
                            </w:r>
                            <w:r w:rsidR="00C843DF" w:rsidRPr="00EE3F50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cautiously </w:t>
                            </w:r>
                            <w:r w:rsidR="00DF7DC9" w:rsidRPr="00EE3F50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>in neonates</w:t>
                            </w:r>
                            <w:r w:rsidR="00556D8C" w:rsidRPr="00EE3F50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(max 0.5 mcg/kg/hour)</w:t>
                            </w:r>
                            <w:r w:rsidR="0096503A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15922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>Wa</w:t>
                            </w:r>
                            <w:r w:rsidR="00C843DF" w:rsidRPr="00EE3F50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tch for </w:t>
                            </w:r>
                            <w:r w:rsidR="00DF7DC9" w:rsidRPr="00EE3F50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>bradycardia</w:t>
                            </w:r>
                            <w:r w:rsidR="000E2C2A" w:rsidRPr="00EE3F50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461DB6" w14:textId="77777777" w:rsidR="00EE3F50" w:rsidRDefault="00EE3F50"/>
                        </w:txbxContent>
                      </wps:txbx>
                      <wps:bodyPr wrap="square" lIns="40748" tIns="40748" rIns="40748" bIns="4074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76FE" id="_x0000_s1034" type="#_x0000_t202" alt="Text Box 268" style="position:absolute;margin-left:54.15pt;margin-top:6.7pt;width:449.4pt;height:127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" filled="f">
                <v:textbox inset="1.1319mm,1.1319mm,1.1319mm,1.1319mm">
                  <w:txbxContent>
                    <w:p w14:paraId="2896BA5C" w14:textId="3458D6F5" w:rsidR="00DF7DC9" w:rsidRDefault="0087068D" w:rsidP="00353A24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</w:p>
                    <w:p w14:paraId="0D01B594" w14:textId="4F8D8080" w:rsidR="00000419" w:rsidRDefault="00E80463" w:rsidP="00353A24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Sedation</w:t>
                      </w:r>
                    </w:p>
                    <w:p w14:paraId="2A14450B" w14:textId="307F19D8" w:rsidR="00153289" w:rsidRPr="00890ED5" w:rsidRDefault="00E80463" w:rsidP="00353A24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Goal SBS </w:t>
                      </w:r>
                      <w:r w:rsidR="007E7DEE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as ordered</w:t>
                      </w:r>
                    </w:p>
                    <w:p w14:paraId="689144CF" w14:textId="40FC7310" w:rsidR="00D165C4" w:rsidRPr="007E280D" w:rsidRDefault="00D165C4" w:rsidP="00D165C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AA53B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If </w:t>
                      </w:r>
                      <w:r w:rsidR="0016766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patient’s </w:t>
                      </w:r>
                      <w:r w:rsidRPr="00AA53B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SBS is </w:t>
                      </w:r>
                      <w:r w:rsidR="00167666">
                        <w:rPr>
                          <w:rFonts w:ascii="Arial" w:hAnsi="Arial"/>
                          <w:sz w:val="20"/>
                          <w:szCs w:val="20"/>
                        </w:rPr>
                        <w:t>above</w:t>
                      </w:r>
                      <w:r w:rsidRPr="00AA53B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16766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goal </w:t>
                      </w:r>
                      <w:r w:rsidRPr="00AA53B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and </w:t>
                      </w:r>
                      <w:r w:rsidR="00167666">
                        <w:rPr>
                          <w:rFonts w:ascii="Arial" w:hAnsi="Arial"/>
                          <w:sz w:val="20"/>
                          <w:szCs w:val="20"/>
                        </w:rPr>
                        <w:t>un</w:t>
                      </w:r>
                      <w:r w:rsidRPr="00AA53B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responsive to comfort measures and PRN </w:t>
                      </w:r>
                      <w:r w:rsidR="00167666">
                        <w:rPr>
                          <w:rFonts w:ascii="Arial" w:hAnsi="Arial"/>
                          <w:sz w:val="20"/>
                          <w:szCs w:val="20"/>
                        </w:rPr>
                        <w:t>analgesi</w:t>
                      </w:r>
                      <w:r w:rsidR="00546101">
                        <w:rPr>
                          <w:rFonts w:ascii="Arial" w:hAnsi="Arial"/>
                          <w:sz w:val="20"/>
                          <w:szCs w:val="20"/>
                        </w:rPr>
                        <w:t>a</w:t>
                      </w:r>
                      <w:r w:rsidRPr="00AA53B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start </w:t>
                      </w:r>
                      <w:r w:rsidR="0054610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or titrate </w:t>
                      </w:r>
                      <w:r w:rsidRPr="00AA53BC">
                        <w:rPr>
                          <w:rFonts w:ascii="Arial" w:hAnsi="Arial"/>
                          <w:sz w:val="20"/>
                          <w:szCs w:val="20"/>
                        </w:rPr>
                        <w:t>dexmedetomidine infusion:</w:t>
                      </w:r>
                    </w:p>
                    <w:p w14:paraId="39781890" w14:textId="7A11FEF7" w:rsidR="00DF7DC9" w:rsidRPr="00546101" w:rsidRDefault="00D165C4" w:rsidP="00D165C4">
                      <w:pPr>
                        <w:pStyle w:val="BodyA"/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57895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Dexmedetomidine</w:t>
                      </w:r>
                      <w:r w:rsidRPr="0085789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0.2 – 0.5 mcg/kg/</w:t>
                      </w:r>
                      <w:proofErr w:type="spellStart"/>
                      <w:r w:rsidRPr="00857895">
                        <w:rPr>
                          <w:rFonts w:ascii="Arial" w:hAnsi="Arial"/>
                          <w:sz w:val="20"/>
                          <w:szCs w:val="20"/>
                        </w:rPr>
                        <w:t>hr</w:t>
                      </w:r>
                      <w:proofErr w:type="spellEnd"/>
                      <w:r w:rsidRPr="0085789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IV. May be adjusted in increments of 0.1 – 0.3 mcg/kg/</w:t>
                      </w:r>
                      <w:proofErr w:type="spellStart"/>
                      <w:r w:rsidRPr="00857895">
                        <w:rPr>
                          <w:rFonts w:ascii="Arial" w:hAnsi="Arial"/>
                          <w:sz w:val="20"/>
                          <w:szCs w:val="20"/>
                        </w:rPr>
                        <w:t>hr</w:t>
                      </w:r>
                      <w:proofErr w:type="spellEnd"/>
                      <w:r w:rsidRPr="0085789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q30 minutes PRN agitation. Usual max dose 1.5 mcg/kg/hr.</w:t>
                      </w:r>
                    </w:p>
                    <w:p w14:paraId="5CCDA44B" w14:textId="77777777" w:rsidR="00546101" w:rsidRDefault="00546101" w:rsidP="00D165C4">
                      <w:pPr>
                        <w:pStyle w:val="BodyA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4F532E8B" w14:textId="6C08DE45" w:rsidR="00DF7DC9" w:rsidRPr="00EE3F50" w:rsidRDefault="00546101" w:rsidP="00D165C4">
                      <w:pPr>
                        <w:pStyle w:val="BodyA"/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EE3F50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Note: </w:t>
                      </w:r>
                      <w:r w:rsidR="0096503A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CICU attending approval required for use in neonates. </w:t>
                      </w:r>
                      <w:r w:rsidR="00DF7DC9" w:rsidRPr="00EE3F50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Use </w:t>
                      </w:r>
                      <w:r w:rsidR="00493E09" w:rsidRPr="00EE3F50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>d</w:t>
                      </w:r>
                      <w:r w:rsidR="00DF7DC9" w:rsidRPr="00EE3F50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exmedetomidine </w:t>
                      </w:r>
                      <w:r w:rsidR="00C843DF" w:rsidRPr="00EE3F50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cautiously </w:t>
                      </w:r>
                      <w:r w:rsidR="00DF7DC9" w:rsidRPr="00EE3F50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>in neonates</w:t>
                      </w:r>
                      <w:r w:rsidR="00556D8C" w:rsidRPr="00EE3F50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 (max 0.5 mcg/kg/hour)</w:t>
                      </w:r>
                      <w:r w:rsidR="0096503A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="00815922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>Wa</w:t>
                      </w:r>
                      <w:r w:rsidR="00C843DF" w:rsidRPr="00EE3F50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>tch</w:t>
                      </w:r>
                      <w:proofErr w:type="gramEnd"/>
                      <w:r w:rsidR="00C843DF" w:rsidRPr="00EE3F50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 for </w:t>
                      </w:r>
                      <w:r w:rsidR="00DF7DC9" w:rsidRPr="00EE3F50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>bradycardia</w:t>
                      </w:r>
                      <w:r w:rsidR="000E2C2A" w:rsidRPr="00EE3F50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16461DB6" w14:textId="77777777" w:rsidR="00EE3F50" w:rsidRDefault="00EE3F50"/>
                  </w:txbxContent>
                </v:textbox>
              </v:shape>
            </w:pict>
          </mc:Fallback>
        </mc:AlternateContent>
      </w:r>
    </w:p>
    <w:p w14:paraId="1750EBF1" w14:textId="35543395" w:rsidR="00DF7DC9" w:rsidRPr="00BC1BCC" w:rsidRDefault="00DF7DC9">
      <w:pPr>
        <w:pStyle w:val="DataField11pt-Single"/>
        <w:rPr>
          <w:sz w:val="20"/>
          <w:szCs w:val="20"/>
        </w:rPr>
      </w:pPr>
    </w:p>
    <w:p w14:paraId="1FB141DC" w14:textId="4B03530E" w:rsidR="00DF7DC9" w:rsidRPr="00BC1BCC" w:rsidRDefault="00DF7DC9">
      <w:pPr>
        <w:pStyle w:val="DataField11pt-Single"/>
        <w:rPr>
          <w:sz w:val="20"/>
          <w:szCs w:val="20"/>
        </w:rPr>
      </w:pPr>
    </w:p>
    <w:p w14:paraId="0110194A" w14:textId="4ECC02A4" w:rsidR="00DF7DC9" w:rsidRPr="00BC1BCC" w:rsidRDefault="00DF7DC9">
      <w:pPr>
        <w:pStyle w:val="DataField11pt-Single"/>
        <w:rPr>
          <w:sz w:val="20"/>
          <w:szCs w:val="20"/>
        </w:rPr>
      </w:pPr>
    </w:p>
    <w:p w14:paraId="5AAE1444" w14:textId="2B914F97" w:rsidR="00DF7DC9" w:rsidRPr="00BC1BCC" w:rsidRDefault="00DF7DC9">
      <w:pPr>
        <w:pStyle w:val="DataField11pt-Single"/>
        <w:rPr>
          <w:sz w:val="20"/>
          <w:szCs w:val="20"/>
        </w:rPr>
      </w:pPr>
    </w:p>
    <w:p w14:paraId="02231406" w14:textId="3A0026B9" w:rsidR="00DF7DC9" w:rsidRPr="00BC1BCC" w:rsidRDefault="00DF7DC9">
      <w:pPr>
        <w:pStyle w:val="DataField11pt-Single"/>
        <w:rPr>
          <w:sz w:val="20"/>
          <w:szCs w:val="20"/>
        </w:rPr>
      </w:pPr>
    </w:p>
    <w:p w14:paraId="74601917" w14:textId="475C42F5" w:rsidR="00DF7DC9" w:rsidRPr="00BC1BCC" w:rsidRDefault="00DF7DC9">
      <w:pPr>
        <w:pStyle w:val="DataField11pt-Single"/>
        <w:rPr>
          <w:sz w:val="20"/>
          <w:szCs w:val="20"/>
        </w:rPr>
      </w:pPr>
    </w:p>
    <w:p w14:paraId="56C5AF2A" w14:textId="4C9D0AD2" w:rsidR="00DF7DC9" w:rsidRPr="00BC1BCC" w:rsidRDefault="00DF7DC9">
      <w:pPr>
        <w:pStyle w:val="DataField11pt-Single"/>
        <w:rPr>
          <w:sz w:val="20"/>
          <w:szCs w:val="20"/>
        </w:rPr>
      </w:pPr>
    </w:p>
    <w:p w14:paraId="6F95AA1A" w14:textId="7BFF24DC" w:rsidR="00DF7DC9" w:rsidRPr="00BC1BCC" w:rsidRDefault="00DF7DC9">
      <w:pPr>
        <w:pStyle w:val="DataField11pt-Single"/>
        <w:rPr>
          <w:sz w:val="20"/>
          <w:szCs w:val="20"/>
        </w:rPr>
      </w:pPr>
    </w:p>
    <w:p w14:paraId="60997C17" w14:textId="6ABB635A" w:rsidR="00DF7DC9" w:rsidRPr="00BC1BCC" w:rsidRDefault="00DF7DC9">
      <w:pPr>
        <w:pStyle w:val="DataField11pt-Single"/>
        <w:rPr>
          <w:sz w:val="20"/>
          <w:szCs w:val="20"/>
        </w:rPr>
      </w:pPr>
    </w:p>
    <w:p w14:paraId="080E6B13" w14:textId="6ABD7A14" w:rsidR="00DF7DC9" w:rsidRPr="00BC1BCC" w:rsidRDefault="00DF7DC9">
      <w:pPr>
        <w:pStyle w:val="DataField11pt-Single"/>
        <w:rPr>
          <w:sz w:val="20"/>
          <w:szCs w:val="20"/>
        </w:rPr>
      </w:pPr>
    </w:p>
    <w:p w14:paraId="09FD0F62" w14:textId="184C46FF" w:rsidR="00DF7DC9" w:rsidRPr="00BC1BCC" w:rsidRDefault="00DF7DC9">
      <w:pPr>
        <w:pStyle w:val="DataField11pt-Single"/>
        <w:rPr>
          <w:sz w:val="20"/>
          <w:szCs w:val="20"/>
        </w:rPr>
      </w:pPr>
    </w:p>
    <w:p w14:paraId="60701AD5" w14:textId="6DE95D14" w:rsidR="00DF7DC9" w:rsidRPr="00BC1BCC" w:rsidRDefault="00DF7DC9">
      <w:pPr>
        <w:pStyle w:val="DataField11pt-Single"/>
        <w:rPr>
          <w:sz w:val="20"/>
          <w:szCs w:val="20"/>
        </w:rPr>
      </w:pPr>
    </w:p>
    <w:p w14:paraId="05CF3757" w14:textId="695B1FCB" w:rsidR="00DF7DC9" w:rsidRPr="00BC1BCC" w:rsidRDefault="00DE1E22">
      <w:pPr>
        <w:pStyle w:val="DataField11pt-Single"/>
        <w:rPr>
          <w:sz w:val="20"/>
          <w:szCs w:val="20"/>
        </w:rPr>
      </w:pPr>
      <w:r w:rsidRPr="00BC1B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20BC51" wp14:editId="0A09EB2F">
                <wp:simplePos x="0" y="0"/>
                <wp:positionH relativeFrom="column">
                  <wp:posOffset>1417746</wp:posOffset>
                </wp:positionH>
                <wp:positionV relativeFrom="paragraph">
                  <wp:posOffset>61632</wp:posOffset>
                </wp:positionV>
                <wp:extent cx="4212414" cy="575310"/>
                <wp:effectExtent l="0" t="0" r="17145" b="8890"/>
                <wp:wrapNone/>
                <wp:docPr id="148429530" name="officeArt object" descr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414" cy="57531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94838F2" w14:textId="2EF0E14D" w:rsidR="00804FB2" w:rsidRDefault="0087068D" w:rsidP="00804FB2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6257135A" w14:textId="4918B50A" w:rsidR="00E3369F" w:rsidRPr="00C843DF" w:rsidRDefault="00E3369F" w:rsidP="00804FB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Titrate opioid and </w:t>
                            </w:r>
                            <w:r w:rsidR="00DA7200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sedative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infusion</w:t>
                            </w:r>
                            <w:r w:rsidR="00274214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(s)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r w:rsidR="0026328E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 Nurse</w:t>
                            </w:r>
                            <w:r w:rsidR="00403C21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26328E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Implemented Goal</w:t>
                            </w:r>
                            <w:r w:rsidR="00403C21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26328E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Directed </w:t>
                            </w:r>
                            <w:r w:rsidR="00D34A2A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Algorithm</w:t>
                            </w:r>
                            <w:r w:rsidR="00203CD8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(page 3)</w:t>
                            </w:r>
                          </w:p>
                        </w:txbxContent>
                      </wps:txbx>
                      <wps:bodyPr wrap="square" lIns="40748" tIns="40748" rIns="40748" bIns="4074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BC51" id="_x0000_s1035" type="#_x0000_t202" alt="Text Box 268" style="position:absolute;margin-left:111.65pt;margin-top:4.85pt;width:331.7pt;height:4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" filled="f">
                <v:textbox inset="1.1319mm,1.1319mm,1.1319mm,1.1319mm">
                  <w:txbxContent>
                    <w:p w14:paraId="694838F2" w14:textId="2EF0E14D" w:rsidR="00804FB2" w:rsidRDefault="0087068D" w:rsidP="00804FB2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</w:p>
                    <w:p w14:paraId="6257135A" w14:textId="4918B50A" w:rsidR="00E3369F" w:rsidRPr="00C843DF" w:rsidRDefault="00E3369F" w:rsidP="00804FB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Titrate opioid and </w:t>
                      </w:r>
                      <w:r w:rsidR="00DA7200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sedative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infusion</w:t>
                      </w:r>
                      <w:r w:rsidR="00274214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(s)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per </w:t>
                      </w:r>
                      <w:r w:rsidR="0026328E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 Nurse</w:t>
                      </w:r>
                      <w:r w:rsidR="00403C21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26328E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Implemented Goal</w:t>
                      </w:r>
                      <w:r w:rsidR="00403C21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26328E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Directed </w:t>
                      </w:r>
                      <w:r w:rsidR="00D34A2A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Algorithm</w:t>
                      </w:r>
                      <w:r w:rsidR="00203CD8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(page 3)</w:t>
                      </w:r>
                    </w:p>
                  </w:txbxContent>
                </v:textbox>
              </v:shape>
            </w:pict>
          </mc:Fallback>
        </mc:AlternateContent>
      </w:r>
    </w:p>
    <w:p w14:paraId="5A37CA20" w14:textId="654EE4FA" w:rsidR="00DF7DC9" w:rsidRPr="00BC1BCC" w:rsidRDefault="00DF7DC9">
      <w:pPr>
        <w:pStyle w:val="DataField11pt-Single"/>
        <w:rPr>
          <w:sz w:val="20"/>
          <w:szCs w:val="20"/>
        </w:rPr>
      </w:pPr>
    </w:p>
    <w:p w14:paraId="4EF483DD" w14:textId="00E131B1" w:rsidR="00DF7DC9" w:rsidRPr="00BC1BCC" w:rsidRDefault="00DF7DC9">
      <w:pPr>
        <w:pStyle w:val="DataField11pt-Single"/>
        <w:rPr>
          <w:sz w:val="20"/>
          <w:szCs w:val="20"/>
        </w:rPr>
      </w:pPr>
    </w:p>
    <w:p w14:paraId="0BD0E11D" w14:textId="020A39E8" w:rsidR="00DF7DC9" w:rsidRPr="00BC1BCC" w:rsidRDefault="00DF7DC9">
      <w:pPr>
        <w:pStyle w:val="DataField11pt-Single"/>
        <w:rPr>
          <w:sz w:val="20"/>
          <w:szCs w:val="20"/>
        </w:rPr>
      </w:pPr>
    </w:p>
    <w:p w14:paraId="53DF4CDD" w14:textId="272DB7F1" w:rsidR="00DF7DC9" w:rsidRPr="00BC1BCC" w:rsidRDefault="00DF7DC9">
      <w:pPr>
        <w:pStyle w:val="DataField11pt-Single"/>
        <w:rPr>
          <w:sz w:val="20"/>
          <w:szCs w:val="20"/>
        </w:rPr>
      </w:pPr>
    </w:p>
    <w:p w14:paraId="3A44FBCB" w14:textId="1F023361" w:rsidR="00DF7DC9" w:rsidRPr="00BC1BCC" w:rsidRDefault="00DF7DC9">
      <w:pPr>
        <w:pStyle w:val="DataField11pt-Single"/>
        <w:rPr>
          <w:sz w:val="20"/>
          <w:szCs w:val="20"/>
        </w:rPr>
      </w:pPr>
    </w:p>
    <w:p w14:paraId="2AEE6CC3" w14:textId="3279DC4B" w:rsidR="00343773" w:rsidRPr="00BC1BCC" w:rsidRDefault="00F036B9">
      <w:pPr>
        <w:pStyle w:val="DataField11pt-Single"/>
        <w:rPr>
          <w:caps/>
          <w:sz w:val="20"/>
          <w:szCs w:val="20"/>
        </w:rPr>
      </w:pPr>
      <w:r w:rsidRPr="00BC1B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158370" wp14:editId="7938849E">
                <wp:simplePos x="0" y="0"/>
                <wp:positionH relativeFrom="column">
                  <wp:posOffset>719593</wp:posOffset>
                </wp:positionH>
                <wp:positionV relativeFrom="paragraph">
                  <wp:posOffset>243868</wp:posOffset>
                </wp:positionV>
                <wp:extent cx="5707380" cy="2472855"/>
                <wp:effectExtent l="0" t="0" r="7620" b="16510"/>
                <wp:wrapNone/>
                <wp:docPr id="2128318452" name="officeArt object" descr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247285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6A952" w14:textId="2447EE03" w:rsidR="00DE1E22" w:rsidRDefault="00DE1E22" w:rsidP="00DE1E22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57773924" w14:textId="7C3EED2A" w:rsidR="00DF7DC9" w:rsidRPr="008C16A7" w:rsidRDefault="00052902" w:rsidP="00DF7DC9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Algorithm</w:t>
                            </w:r>
                            <w:r w:rsidR="003D400D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1825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Dosing Guidelines</w:t>
                            </w:r>
                          </w:p>
                          <w:p w14:paraId="13D80D65" w14:textId="07446B41" w:rsidR="00DF7DC9" w:rsidRPr="004C7341" w:rsidRDefault="00DF7DC9" w:rsidP="00DF7DC9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Max </w:t>
                            </w:r>
                            <w:r w:rsidR="004F69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ose </w:t>
                            </w:r>
                            <w:r w:rsidR="004F69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pioid </w:t>
                            </w:r>
                            <w:r w:rsidR="004F69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nfusion</w:t>
                            </w:r>
                            <w:r w:rsidR="008411B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286A412" w14:textId="7D39A579" w:rsidR="00DF7DC9" w:rsidRPr="004C7341" w:rsidRDefault="00DF7DC9" w:rsidP="00DF7DC9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Fentanyl: </w:t>
                            </w:r>
                            <w:r w:rsidR="00853C0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mcg/kg/h</w:t>
                            </w:r>
                            <w:r w:rsidR="00FB245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62513236" w14:textId="2636CDBD" w:rsidR="00DF7DC9" w:rsidRPr="004C7341" w:rsidRDefault="00DF7DC9" w:rsidP="00DF7DC9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Morphine: 0.</w:t>
                            </w:r>
                            <w:r w:rsidR="00853C0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25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mg/kg/h</w:t>
                            </w:r>
                            <w:r w:rsidR="00FB245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60001C21" w14:textId="42E74988" w:rsidR="00DF7DC9" w:rsidRDefault="00DF7DC9" w:rsidP="00DF7DC9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Hydromorph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ne: 40 mcg/kg/h</w:t>
                            </w:r>
                            <w:r w:rsidR="00FB245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3F7CE085" w14:textId="1B7F6B72" w:rsidR="008411B9" w:rsidRPr="004C7341" w:rsidRDefault="008411B9" w:rsidP="008411B9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Wean for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bradycardia </w:t>
                            </w:r>
                            <w:r w:rsidR="0012570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hemodynamic instability</w:t>
                            </w:r>
                          </w:p>
                          <w:p w14:paraId="7F440802" w14:textId="77777777" w:rsidR="00DF7DC9" w:rsidRDefault="00DF7DC9" w:rsidP="00DF7DC9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F435C0" w14:textId="09CCEDCF" w:rsidR="00DF7DC9" w:rsidRPr="004C7341" w:rsidRDefault="00DF7DC9" w:rsidP="00DF7DC9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Max </w:t>
                            </w:r>
                            <w:r w:rsidR="004F69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ose of </w:t>
                            </w:r>
                            <w:r w:rsidR="004F69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edation </w:t>
                            </w:r>
                            <w:r w:rsidR="004F69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nfusion:</w:t>
                            </w:r>
                          </w:p>
                          <w:p w14:paraId="06BEFEDD" w14:textId="04CC38C0" w:rsidR="00DF7DC9" w:rsidRPr="008411B9" w:rsidRDefault="00DF7DC9" w:rsidP="00DF7DC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Dexmedetomidine: </w:t>
                            </w:r>
                            <w:r w:rsidR="0059509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1.5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mcg/kg/h</w:t>
                            </w:r>
                            <w:r w:rsidR="00FB245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133C56" w:rsidRPr="008411B9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[</w:t>
                            </w:r>
                            <w:r w:rsidRPr="008411B9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Neonat</w:t>
                            </w:r>
                            <w:r w:rsidR="00133C56" w:rsidRPr="008411B9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al (&lt; 1 month of age)</w:t>
                            </w:r>
                            <w:r w:rsidRPr="008411B9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max 0.5 mcg/kg/h</w:t>
                            </w:r>
                            <w:r w:rsidR="00FB2455" w:rsidRPr="008411B9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ou</w:t>
                            </w:r>
                            <w:r w:rsidRPr="008411B9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133C56" w:rsidRPr="008411B9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68441E5A" w14:textId="1D259004" w:rsidR="00DF7DC9" w:rsidRPr="004C7341" w:rsidRDefault="00DF7DC9" w:rsidP="00DF7DC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Wean for </w:t>
                            </w:r>
                            <w:r w:rsidR="0012570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bradycar</w:t>
                            </w:r>
                            <w:r w:rsidR="004B3CF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12570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ia and 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hemodynamic instability</w:t>
                            </w:r>
                          </w:p>
                          <w:p w14:paraId="184D5A22" w14:textId="77777777" w:rsidR="00DF7DC9" w:rsidRDefault="00DF7DC9" w:rsidP="00DF7DC9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87925B" w14:textId="735ECEE2" w:rsidR="00DF7DC9" w:rsidRPr="004C7341" w:rsidRDefault="00DF7DC9" w:rsidP="00DF7DC9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If patient is unresponsive to max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mum dose of dexmedetomidine, </w:t>
                            </w:r>
                            <w:r w:rsidR="00095BB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the multidisciplinary team may 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consider initiation of </w:t>
                            </w:r>
                            <w:r w:rsidR="00095BB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midazolam infusion</w:t>
                            </w:r>
                            <w:r w:rsidR="00095BB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(note risk for hemodynamic compromise)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069C40" w14:textId="703F864B" w:rsidR="00DF7DC9" w:rsidRPr="004C7341" w:rsidRDefault="00DF7DC9" w:rsidP="00DF7DC9">
                            <w:pPr>
                              <w:pStyle w:val="Body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095BB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Midazolam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5BB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4F69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tarting </w:t>
                            </w:r>
                            <w:r w:rsidR="004F69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ose</w:t>
                            </w:r>
                            <w:r w:rsidR="00095BB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 0.03 mg/kg/h</w:t>
                            </w:r>
                            <w:r w:rsidR="00FB245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 to 0.1 mg/kg/h</w:t>
                            </w:r>
                            <w:r w:rsidR="00FB245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 w:rsidRPr="004C734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40748" tIns="40748" rIns="40748" bIns="4074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8370" id="_x0000_s1036" type="#_x0000_t202" alt="Text Box 268" style="position:absolute;margin-left:56.65pt;margin-top:19.2pt;width:449.4pt;height:194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" fillcolor="#d2d2d2 [1622]" strokecolor="#9c9c9c [3046]">
                <v:fill color2="#f1f1f1 [502]" rotate="t" angle="180" colors="0 #d8d8d8;22938f #e3e3e3;1 #f4f4f4" focus="100%" type="gradient"/>
                <v:textbox inset="1.1319mm,1.1319mm,1.1319mm,1.1319mm">
                  <w:txbxContent>
                    <w:p w14:paraId="3E96A952" w14:textId="2447EE03" w:rsidR="00DE1E22" w:rsidRDefault="00DE1E22" w:rsidP="00DE1E22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</w:p>
                    <w:p w14:paraId="57773924" w14:textId="7C3EED2A" w:rsidR="00DF7DC9" w:rsidRPr="008C16A7" w:rsidRDefault="00052902" w:rsidP="00DF7DC9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Algorithm</w:t>
                      </w:r>
                      <w:r w:rsidR="003D400D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71825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Dosing Guidelines</w:t>
                      </w:r>
                    </w:p>
                    <w:p w14:paraId="13D80D65" w14:textId="07446B41" w:rsidR="00DF7DC9" w:rsidRPr="004C7341" w:rsidRDefault="00DF7DC9" w:rsidP="00DF7DC9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Max </w:t>
                      </w:r>
                      <w:r w:rsidR="004F69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ose </w:t>
                      </w:r>
                      <w:r w:rsidR="004F69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pioid </w:t>
                      </w:r>
                      <w:r w:rsidR="004F69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nfusion</w:t>
                      </w:r>
                      <w:r w:rsidR="008411B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286A412" w14:textId="7D39A579" w:rsidR="00DF7DC9" w:rsidRPr="004C7341" w:rsidRDefault="00DF7DC9" w:rsidP="00DF7DC9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Fentanyl: </w:t>
                      </w:r>
                      <w:r w:rsidR="00853C0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mcg/kg/h</w:t>
                      </w:r>
                      <w:r w:rsidR="00FB245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</w:p>
                    <w:p w14:paraId="62513236" w14:textId="2636CDBD" w:rsidR="00DF7DC9" w:rsidRPr="004C7341" w:rsidRDefault="00DF7DC9" w:rsidP="00DF7DC9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Morphine: 0.</w:t>
                      </w:r>
                      <w:r w:rsidR="00853C0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25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mg/kg/h</w:t>
                      </w:r>
                      <w:r w:rsidR="00FB245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</w:p>
                    <w:p w14:paraId="60001C21" w14:textId="42E74988" w:rsidR="00DF7DC9" w:rsidRDefault="00DF7DC9" w:rsidP="00DF7DC9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Hydromorph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ne: 40 mcg/kg/h</w:t>
                      </w:r>
                      <w:r w:rsidR="00FB245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</w:p>
                    <w:p w14:paraId="3F7CE085" w14:textId="1B7F6B72" w:rsidR="008411B9" w:rsidRPr="004C7341" w:rsidRDefault="008411B9" w:rsidP="008411B9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Wean for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bradycardia </w:t>
                      </w:r>
                      <w:r w:rsidR="0012570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hemodynamic instability</w:t>
                      </w:r>
                    </w:p>
                    <w:p w14:paraId="7F440802" w14:textId="77777777" w:rsidR="00DF7DC9" w:rsidRDefault="00DF7DC9" w:rsidP="00DF7DC9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6FF435C0" w14:textId="09CCEDCF" w:rsidR="00DF7DC9" w:rsidRPr="004C7341" w:rsidRDefault="00DF7DC9" w:rsidP="00DF7DC9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Max </w:t>
                      </w:r>
                      <w:r w:rsidR="004F69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ose of </w:t>
                      </w:r>
                      <w:r w:rsidR="004F69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edation </w:t>
                      </w:r>
                      <w:r w:rsidR="004F69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nfusion:</w:t>
                      </w:r>
                    </w:p>
                    <w:p w14:paraId="06BEFEDD" w14:textId="04CC38C0" w:rsidR="00DF7DC9" w:rsidRPr="008411B9" w:rsidRDefault="00DF7DC9" w:rsidP="00DF7DC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Dexmedetomidine: </w:t>
                      </w:r>
                      <w:r w:rsidR="0059509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1.5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mcg/kg/h</w:t>
                      </w:r>
                      <w:r w:rsidR="00FB245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r </w:t>
                      </w:r>
                      <w:r w:rsidR="00133C56" w:rsidRPr="008411B9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[</w:t>
                      </w:r>
                      <w:r w:rsidRPr="008411B9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Neonat</w:t>
                      </w:r>
                      <w:r w:rsidR="00133C56" w:rsidRPr="008411B9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al (&lt; 1 month of age)</w:t>
                      </w:r>
                      <w:r w:rsidRPr="008411B9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max 0.5 mcg/kg/h</w:t>
                      </w:r>
                      <w:r w:rsidR="00FB2455" w:rsidRPr="008411B9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ou</w:t>
                      </w:r>
                      <w:r w:rsidRPr="008411B9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133C56" w:rsidRPr="008411B9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]</w:t>
                      </w:r>
                    </w:p>
                    <w:p w14:paraId="68441E5A" w14:textId="1D259004" w:rsidR="00DF7DC9" w:rsidRPr="004C7341" w:rsidRDefault="00DF7DC9" w:rsidP="00DF7DC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Wean for </w:t>
                      </w:r>
                      <w:r w:rsidR="0012570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bradycar</w:t>
                      </w:r>
                      <w:r w:rsidR="004B3CF4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 w:rsidR="0012570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ia and 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hemodynamic instability</w:t>
                      </w:r>
                    </w:p>
                    <w:p w14:paraId="184D5A22" w14:textId="77777777" w:rsidR="00DF7DC9" w:rsidRDefault="00DF7DC9" w:rsidP="00DF7DC9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6A87925B" w14:textId="735ECEE2" w:rsidR="00DF7DC9" w:rsidRPr="004C7341" w:rsidRDefault="00DF7DC9" w:rsidP="00DF7DC9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If patient is unresponsive to max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mum dose of dexmedetomidine, </w:t>
                      </w:r>
                      <w:r w:rsidR="00095BB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the multidisciplinary team may 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consider initiation of </w:t>
                      </w:r>
                      <w:r w:rsidR="00095BB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midazolam infusion</w:t>
                      </w:r>
                      <w:r w:rsidR="00095BB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(note risk for hemodynamic compromise)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E069C40" w14:textId="703F864B" w:rsidR="00DF7DC9" w:rsidRPr="004C7341" w:rsidRDefault="00DF7DC9" w:rsidP="00DF7DC9">
                      <w:pPr>
                        <w:pStyle w:val="BodyA"/>
                        <w:numPr>
                          <w:ilvl w:val="0"/>
                          <w:numId w:val="4"/>
                        </w:num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095BB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Midazolam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95BB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</w:t>
                      </w:r>
                      <w:r w:rsidR="004F69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tarting </w:t>
                      </w:r>
                      <w:r w:rsidR="004F69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ose</w:t>
                      </w:r>
                      <w:r w:rsidR="00095BB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 0.03 mg/kg/h</w:t>
                      </w:r>
                      <w:r w:rsidR="00FB245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 to 0.1 mg/kg/h</w:t>
                      </w:r>
                      <w:r w:rsidR="00FB245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 w:rsidRPr="004C734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343773" w:rsidRPr="00BC1BCC">
        <w:rPr>
          <w:caps/>
          <w:sz w:val="20"/>
          <w:szCs w:val="20"/>
        </w:rPr>
        <w:br w:type="page"/>
      </w:r>
    </w:p>
    <w:p w14:paraId="53A5C2DA" w14:textId="55D7D46C" w:rsidR="00B87A63" w:rsidRDefault="00B87A63" w:rsidP="00B13364">
      <w:pPr>
        <w:jc w:val="center"/>
        <w:rPr>
          <w:rFonts w:ascii="Arial" w:hAnsi="Arial" w:cs="Arial"/>
          <w:b/>
          <w:bCs/>
        </w:rPr>
      </w:pPr>
    </w:p>
    <w:p w14:paraId="28D1E8F8" w14:textId="46CCDAB0" w:rsidR="00CF0766" w:rsidRPr="00B13364" w:rsidRDefault="00F6440F" w:rsidP="00B1336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F1C3B5" wp14:editId="3C94BA1A">
                <wp:simplePos x="0" y="0"/>
                <wp:positionH relativeFrom="column">
                  <wp:posOffset>457200</wp:posOffset>
                </wp:positionH>
                <wp:positionV relativeFrom="paragraph">
                  <wp:posOffset>6932398</wp:posOffset>
                </wp:positionV>
                <wp:extent cx="5882640" cy="1550773"/>
                <wp:effectExtent l="0" t="0" r="10160" b="11430"/>
                <wp:wrapNone/>
                <wp:docPr id="11493882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55077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26C99" w14:textId="37E87A42" w:rsidR="00986C43" w:rsidRDefault="00986C43" w:rsidP="00C728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651B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0C26F1E7" w14:textId="03A297B3" w:rsidR="00B77DF9" w:rsidRDefault="00B77DF9" w:rsidP="00B77D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Patient on analgesic and sedative </w:t>
                            </w:r>
                          </w:p>
                          <w:p w14:paraId="4D1AE8A9" w14:textId="4EF86707" w:rsidR="00B77DF9" w:rsidRPr="00B323E9" w:rsidRDefault="00B77DF9" w:rsidP="00B77D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infusions </w:t>
                            </w:r>
                            <w:r w:rsidR="00985DE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&gt; 10</w:t>
                            </w:r>
                            <w:r w:rsidRPr="00B32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days</w:t>
                            </w:r>
                          </w:p>
                          <w:p w14:paraId="753EE08D" w14:textId="77777777" w:rsidR="00C72803" w:rsidRDefault="00C72803" w:rsidP="00C7280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5D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Identify baseline WAT-1 score before first wean. </w:t>
                            </w:r>
                          </w:p>
                          <w:p w14:paraId="08397EA8" w14:textId="77777777" w:rsidR="00C72803" w:rsidRDefault="00C72803" w:rsidP="00C7280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most patients WAT-1 </w:t>
                            </w:r>
                            <w:r w:rsidRPr="002A55F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 is consistent with iatrogenic withdrawal. </w:t>
                            </w:r>
                          </w:p>
                          <w:p w14:paraId="20BCA90F" w14:textId="6DA4EF11" w:rsidR="00C72803" w:rsidRPr="00985DEB" w:rsidRDefault="004523C6" w:rsidP="00C72803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Goal</w:t>
                            </w:r>
                            <w:r w:rsidR="00C728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WAT-1 to be determined by multidisciplinary team and based 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patient’s </w:t>
                            </w:r>
                            <w:r w:rsidR="00C728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baseline WAT-1.</w:t>
                            </w:r>
                          </w:p>
                          <w:p w14:paraId="1C5C68A6" w14:textId="0EF35181" w:rsidR="00B77DF9" w:rsidRPr="007E7ACF" w:rsidRDefault="00CD5AE8" w:rsidP="00CD5AE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5D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Wean opioid by 10% of starting dose (dose at wean hour zero), then wean by that same amount Q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</w:t>
                            </w:r>
                            <w:r w:rsidRPr="00985D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hours (goal off in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~ 10</w:t>
                            </w:r>
                            <w:r w:rsidRPr="00985D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days).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1C3B5" id="Rectangle 27" o:spid="_x0000_s1037" style="position:absolute;left:0;text-align:left;margin-left:36pt;margin-top:545.85pt;width:463.2pt;height:122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" fillcolor="white [3201]" strokecolor="black [3200]">
                <v:textbox inset="1.2699mm,1.2699mm,1.2699mm,1.2699mm">
                  <w:txbxContent>
                    <w:p w14:paraId="0FA26C99" w14:textId="37E87A42" w:rsidR="00986C43" w:rsidRDefault="00986C43" w:rsidP="00C728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651B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</w:p>
                    <w:p w14:paraId="0C26F1E7" w14:textId="03A297B3" w:rsidR="00B77DF9" w:rsidRDefault="00B77DF9" w:rsidP="00B77D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32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Patient on analgesic and sedative </w:t>
                      </w:r>
                    </w:p>
                    <w:p w14:paraId="4D1AE8A9" w14:textId="4EF86707" w:rsidR="00B77DF9" w:rsidRPr="00B323E9" w:rsidRDefault="00B77DF9" w:rsidP="00B77D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32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infusions </w:t>
                      </w:r>
                      <w:r w:rsidR="00985DE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&gt; 10</w:t>
                      </w:r>
                      <w:r w:rsidRPr="00B32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days</w:t>
                      </w:r>
                    </w:p>
                    <w:p w14:paraId="753EE08D" w14:textId="77777777" w:rsidR="00C72803" w:rsidRDefault="00C72803" w:rsidP="00C7280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5D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Identify baseline WAT-1 score before first wean. </w:t>
                      </w:r>
                    </w:p>
                    <w:p w14:paraId="08397EA8" w14:textId="77777777" w:rsidR="00C72803" w:rsidRDefault="00C72803" w:rsidP="00C7280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most patients WAT-1 </w:t>
                      </w:r>
                      <w:r w:rsidRPr="002A55F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&gt;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 is consistent with iatrogenic withdrawal. </w:t>
                      </w:r>
                    </w:p>
                    <w:p w14:paraId="20BCA90F" w14:textId="6DA4EF11" w:rsidR="00C72803" w:rsidRPr="00985DEB" w:rsidRDefault="004523C6" w:rsidP="00C72803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Goal</w:t>
                      </w:r>
                      <w:r w:rsidR="00C728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WAT-1 to be determined by multidisciplinary team and based 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patient’s </w:t>
                      </w:r>
                      <w:r w:rsidR="00C72803">
                        <w:rPr>
                          <w:rFonts w:ascii="Arial" w:hAnsi="Arial" w:cs="Arial"/>
                          <w:sz w:val="20"/>
                          <w:szCs w:val="20"/>
                        </w:rPr>
                        <w:t>baseline WAT-1.</w:t>
                      </w:r>
                    </w:p>
                    <w:p w14:paraId="1C5C68A6" w14:textId="0EF35181" w:rsidR="00B77DF9" w:rsidRPr="007E7ACF" w:rsidRDefault="00CD5AE8" w:rsidP="00CD5AE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5DEB">
                        <w:rPr>
                          <w:rFonts w:ascii="Arial" w:hAnsi="Arial" w:cs="Arial"/>
                          <w:sz w:val="20"/>
                          <w:szCs w:val="20"/>
                        </w:rPr>
                        <w:t>Wean opioid by 10% of starting dose (dose at wean hour zero), then wean by that same amount Q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24</w:t>
                      </w:r>
                      <w:r w:rsidRPr="00985D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hours (goal off in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~ 10</w:t>
                      </w:r>
                      <w:r w:rsidRPr="00985D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days).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65A0EF" wp14:editId="51BCC571">
                <wp:simplePos x="0" y="0"/>
                <wp:positionH relativeFrom="column">
                  <wp:posOffset>2940685</wp:posOffset>
                </wp:positionH>
                <wp:positionV relativeFrom="paragraph">
                  <wp:posOffset>5109210</wp:posOffset>
                </wp:positionV>
                <wp:extent cx="4083685" cy="1661795"/>
                <wp:effectExtent l="0" t="0" r="18415" b="14605"/>
                <wp:wrapNone/>
                <wp:docPr id="98523039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685" cy="16617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0485F" w14:textId="48A6CC9B" w:rsidR="00986C43" w:rsidRDefault="00986C43" w:rsidP="00CD5A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651B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27B75BB" w14:textId="443A501D" w:rsidR="00CD5AE8" w:rsidRDefault="00B17D2D" w:rsidP="00CD5A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Patient on analgesic and </w:t>
                            </w:r>
                            <w:proofErr w:type="gramStart"/>
                            <w:r w:rsidRPr="00B32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sedative </w:t>
                            </w:r>
                            <w:r w:rsidR="00CD5AE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2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infusions</w:t>
                            </w:r>
                            <w:proofErr w:type="gramEnd"/>
                            <w:r w:rsidRPr="00B32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8974D2" w14:textId="2C145130" w:rsidR="00B323E9" w:rsidRPr="00B323E9" w:rsidRDefault="004F5C21" w:rsidP="00CD5A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between 5 and 10 days</w:t>
                            </w:r>
                          </w:p>
                          <w:p w14:paraId="1FE784CC" w14:textId="77777777" w:rsidR="004F5C21" w:rsidRDefault="00B323E9" w:rsidP="00985DE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5D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5E1D6C" w:rsidRPr="00985D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dentify baseline WAT-1 score before first wean. </w:t>
                            </w:r>
                          </w:p>
                          <w:p w14:paraId="26106285" w14:textId="77777777" w:rsidR="0063171A" w:rsidRDefault="00985DEB" w:rsidP="00985DE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most patients</w:t>
                            </w:r>
                            <w:r w:rsidR="004F5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WAT-1 </w:t>
                            </w:r>
                            <w:r w:rsidR="004F5C21" w:rsidRPr="002A55F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="004F5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4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4F5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consistent with iatrogenic withdrawal. </w:t>
                            </w:r>
                          </w:p>
                          <w:p w14:paraId="40B2C7FE" w14:textId="2FEFC7A4" w:rsidR="00985DEB" w:rsidRPr="00985DEB" w:rsidRDefault="004523C6" w:rsidP="00CC027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Goal</w:t>
                            </w:r>
                            <w:r w:rsidR="00631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WAT-1 to be determined by multidisciplinary team and based 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patient’s </w:t>
                            </w:r>
                            <w:r w:rsidR="00631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baseline WAT-1</w:t>
                            </w:r>
                            <w:r w:rsidR="000746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AF1E88" w14:textId="793F546A" w:rsidR="00985DEB" w:rsidRPr="00985DEB" w:rsidRDefault="005E1D6C" w:rsidP="00985DE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5D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Wean opioid by 10% of starting dose (dose at wean hour zero)</w:t>
                            </w:r>
                            <w:r w:rsidR="00604F40" w:rsidRPr="00985D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then wean by that same amount Q</w:t>
                            </w:r>
                            <w:r w:rsidR="004F5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604F40" w:rsidRPr="00985D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hours (goal off in </w:t>
                            </w:r>
                            <w:r w:rsidR="004F5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5-6</w:t>
                            </w:r>
                            <w:r w:rsidR="00604F40" w:rsidRPr="00985D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days)</w:t>
                            </w:r>
                            <w:r w:rsidRPr="00985D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04F40" w:rsidRPr="00985D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6CE12C" w14:textId="15E33E1C" w:rsidR="00856A5A" w:rsidRPr="00985DEB" w:rsidRDefault="00856A5A" w:rsidP="00CD5AE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5A0EF" id="_x0000_s1038" style="position:absolute;left:0;text-align:left;margin-left:231.55pt;margin-top:402.3pt;width:321.55pt;height:13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" fillcolor="white [3201]" strokecolor="black [3200]">
                <v:textbox inset="1.2699mm,1.2699mm,1.2699mm,1.2699mm">
                  <w:txbxContent>
                    <w:p w14:paraId="0C20485F" w14:textId="48A6CC9B" w:rsidR="00986C43" w:rsidRDefault="00986C43" w:rsidP="00CD5A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651B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14:paraId="227B75BB" w14:textId="443A501D" w:rsidR="00CD5AE8" w:rsidRDefault="00B17D2D" w:rsidP="00CD5A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32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Patient on analgesic and </w:t>
                      </w:r>
                      <w:proofErr w:type="gramStart"/>
                      <w:r w:rsidRPr="00B32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sedative </w:t>
                      </w:r>
                      <w:r w:rsidR="00CD5AE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32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infusions</w:t>
                      </w:r>
                      <w:proofErr w:type="gramEnd"/>
                      <w:r w:rsidRPr="00B32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8974D2" w14:textId="2C145130" w:rsidR="00B323E9" w:rsidRPr="00B323E9" w:rsidRDefault="004F5C21" w:rsidP="00CD5A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between 5 and 10 days</w:t>
                      </w:r>
                    </w:p>
                    <w:p w14:paraId="1FE784CC" w14:textId="77777777" w:rsidR="004F5C21" w:rsidRDefault="00B323E9" w:rsidP="00985DE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5DEB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5E1D6C" w:rsidRPr="00985D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dentify baseline WAT-1 score before first wean. </w:t>
                      </w:r>
                    </w:p>
                    <w:p w14:paraId="26106285" w14:textId="77777777" w:rsidR="0063171A" w:rsidRDefault="00985DEB" w:rsidP="00985DE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 most patients</w:t>
                      </w:r>
                      <w:r w:rsidR="004F5C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WAT-1 </w:t>
                      </w:r>
                      <w:r w:rsidR="004F5C21" w:rsidRPr="002A55F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&gt;</w:t>
                      </w:r>
                      <w:r w:rsidR="004F5C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450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4F5C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consistent with iatrogenic withdrawal. </w:t>
                      </w:r>
                    </w:p>
                    <w:p w14:paraId="40B2C7FE" w14:textId="2FEFC7A4" w:rsidR="00985DEB" w:rsidRPr="00985DEB" w:rsidRDefault="004523C6" w:rsidP="00CC027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Goal</w:t>
                      </w:r>
                      <w:r w:rsidR="006317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WAT-1 to be determined by multidisciplinary team and based 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patient’s </w:t>
                      </w:r>
                      <w:r w:rsidR="0063171A">
                        <w:rPr>
                          <w:rFonts w:ascii="Arial" w:hAnsi="Arial" w:cs="Arial"/>
                          <w:sz w:val="20"/>
                          <w:szCs w:val="20"/>
                        </w:rPr>
                        <w:t>baseline WAT-1</w:t>
                      </w:r>
                      <w:r w:rsidR="000746C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EAF1E88" w14:textId="793F546A" w:rsidR="00985DEB" w:rsidRPr="00985DEB" w:rsidRDefault="005E1D6C" w:rsidP="00985DE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5DEB">
                        <w:rPr>
                          <w:rFonts w:ascii="Arial" w:hAnsi="Arial" w:cs="Arial"/>
                          <w:sz w:val="20"/>
                          <w:szCs w:val="20"/>
                        </w:rPr>
                        <w:t>Wean opioid by 10% of starting dose (dose at wean hour zero)</w:t>
                      </w:r>
                      <w:r w:rsidR="00604F40" w:rsidRPr="00985DEB">
                        <w:rPr>
                          <w:rFonts w:ascii="Arial" w:hAnsi="Arial" w:cs="Arial"/>
                          <w:sz w:val="20"/>
                          <w:szCs w:val="20"/>
                        </w:rPr>
                        <w:t>, then wean by that same amount Q</w:t>
                      </w:r>
                      <w:r w:rsidR="004F5C21"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="00604F40" w:rsidRPr="00985D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hours (goal off in </w:t>
                      </w:r>
                      <w:r w:rsidR="004F5C21">
                        <w:rPr>
                          <w:rFonts w:ascii="Arial" w:hAnsi="Arial" w:cs="Arial"/>
                          <w:sz w:val="20"/>
                          <w:szCs w:val="20"/>
                        </w:rPr>
                        <w:t>5-6</w:t>
                      </w:r>
                      <w:r w:rsidR="00604F40" w:rsidRPr="00985D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days)</w:t>
                      </w:r>
                      <w:r w:rsidRPr="00985DEB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604F40" w:rsidRPr="00985D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6CE12C" w14:textId="15E33E1C" w:rsidR="00856A5A" w:rsidRPr="00985DEB" w:rsidRDefault="00856A5A" w:rsidP="00CD5AE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4E2FAB" wp14:editId="476092FE">
                <wp:simplePos x="0" y="0"/>
                <wp:positionH relativeFrom="column">
                  <wp:posOffset>-156210</wp:posOffset>
                </wp:positionH>
                <wp:positionV relativeFrom="paragraph">
                  <wp:posOffset>5115560</wp:posOffset>
                </wp:positionV>
                <wp:extent cx="2769870" cy="1654810"/>
                <wp:effectExtent l="0" t="0" r="11430" b="8890"/>
                <wp:wrapNone/>
                <wp:docPr id="111534919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6548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B25EA" w14:textId="7FE6092B" w:rsidR="00986C43" w:rsidRDefault="00986C43" w:rsidP="007D72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651B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C62804B" w14:textId="64BD06CF" w:rsidR="00EE20C8" w:rsidRDefault="00116D44" w:rsidP="007D72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Patient on analgesic and sedative </w:t>
                            </w:r>
                          </w:p>
                          <w:p w14:paraId="0DD5B0FF" w14:textId="281C9A91" w:rsidR="00856A5A" w:rsidRPr="00B323E9" w:rsidRDefault="00116D44" w:rsidP="007D72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3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infusions for &lt; 5 days</w:t>
                            </w:r>
                          </w:p>
                          <w:p w14:paraId="7B5E7356" w14:textId="03C137C0" w:rsidR="00B17D2D" w:rsidRDefault="00AA44AB" w:rsidP="007D727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Around the time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extubation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discuss with attending physician </w:t>
                            </w:r>
                            <w:r w:rsidR="00585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multidisciplinary team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specific plan for </w:t>
                            </w:r>
                            <w:r w:rsidR="00585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decreasing and/or stopping pain and sedation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infusions</w:t>
                            </w:r>
                            <w:r w:rsidR="00585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 clinically indicated.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267D00" w14:textId="779A7496" w:rsidR="005A63F1" w:rsidRPr="007D727F" w:rsidRDefault="005A63F1" w:rsidP="007D727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PRNs </w:t>
                            </w:r>
                            <w:r w:rsidR="00F434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opioids can be </w:t>
                            </w:r>
                            <w:r w:rsidR="00140B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</w:t>
                            </w:r>
                            <w:r w:rsidR="00D006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 needed for comfort and/or safety peri-</w:t>
                            </w:r>
                            <w:proofErr w:type="spellStart"/>
                            <w:r w:rsidR="00D006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extubation</w:t>
                            </w:r>
                            <w:proofErr w:type="spellEnd"/>
                            <w:r w:rsidR="00D006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E2FAB" id="_x0000_s1039" style="position:absolute;left:0;text-align:left;margin-left:-12.3pt;margin-top:402.8pt;width:218.1pt;height:130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" fillcolor="white [3201]" strokecolor="black [3200]">
                <v:textbox inset="1.2699mm,1.2699mm,1.2699mm,1.2699mm">
                  <w:txbxContent>
                    <w:p w14:paraId="42BB25EA" w14:textId="7FE6092B" w:rsidR="00986C43" w:rsidRDefault="00986C43" w:rsidP="007D72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651B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6C62804B" w14:textId="64BD06CF" w:rsidR="00EE20C8" w:rsidRDefault="00116D44" w:rsidP="007D72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32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Patient on analgesic and sedative </w:t>
                      </w:r>
                    </w:p>
                    <w:p w14:paraId="0DD5B0FF" w14:textId="281C9A91" w:rsidR="00856A5A" w:rsidRPr="00B323E9" w:rsidRDefault="00116D44" w:rsidP="007D72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323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infusions for &lt; 5 days</w:t>
                      </w:r>
                    </w:p>
                    <w:p w14:paraId="7B5E7356" w14:textId="03C137C0" w:rsidR="00B17D2D" w:rsidRDefault="00AA44AB" w:rsidP="007D727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Around the time of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extubation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discuss with attending physician </w:t>
                      </w:r>
                      <w:r w:rsidR="00585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multidisciplinary team 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specific plan for </w:t>
                      </w:r>
                      <w:r w:rsidR="00585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decreasing and/or stopping pain and sedation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infusions</w:t>
                      </w:r>
                      <w:r w:rsidR="00585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 clinically indicated.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267D00" w14:textId="779A7496" w:rsidR="005A63F1" w:rsidRPr="007D727F" w:rsidRDefault="005A63F1" w:rsidP="007D727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PRNs </w:t>
                      </w:r>
                      <w:r w:rsidR="00F434F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opioids can be </w:t>
                      </w:r>
                      <w:r w:rsidR="00140B64">
                        <w:rPr>
                          <w:rFonts w:ascii="Arial" w:hAnsi="Arial" w:cs="Arial"/>
                          <w:sz w:val="20"/>
                          <w:szCs w:val="20"/>
                        </w:rPr>
                        <w:t>continued</w:t>
                      </w:r>
                      <w:r w:rsidR="00D006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 needed for comfort and/or safety peri-</w:t>
                      </w:r>
                      <w:proofErr w:type="spellStart"/>
                      <w:r w:rsidR="00D0060C">
                        <w:rPr>
                          <w:rFonts w:ascii="Arial" w:hAnsi="Arial" w:cs="Arial"/>
                          <w:sz w:val="20"/>
                          <w:szCs w:val="20"/>
                        </w:rPr>
                        <w:t>extubation</w:t>
                      </w:r>
                      <w:proofErr w:type="spellEnd"/>
                      <w:r w:rsidR="00D006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B7244A">
        <w:rPr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B28E00" wp14:editId="1216F7F3">
                <wp:simplePos x="0" y="0"/>
                <wp:positionH relativeFrom="column">
                  <wp:posOffset>-104483</wp:posOffset>
                </wp:positionH>
                <wp:positionV relativeFrom="paragraph">
                  <wp:posOffset>1739900</wp:posOffset>
                </wp:positionV>
                <wp:extent cx="7129540" cy="2057400"/>
                <wp:effectExtent l="0" t="0" r="8255" b="12700"/>
                <wp:wrapNone/>
                <wp:docPr id="194277581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9540" cy="2057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235C6" w14:textId="100F7A32" w:rsidR="00873A04" w:rsidRDefault="00873A04" w:rsidP="001367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651B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9EF8F10" w14:textId="57AB4B2C" w:rsidR="00136733" w:rsidRPr="00EA0C8A" w:rsidRDefault="00EA0C8A" w:rsidP="005F64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0C8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136733" w:rsidRPr="00EA0C8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atient’s SBS more positive than prescribed</w:t>
                            </w:r>
                            <w:r w:rsidR="00C1706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C81E69E" w14:textId="779B17CF" w:rsidR="007E7ACF" w:rsidRPr="00A36B42" w:rsidRDefault="007E7ACF" w:rsidP="00A36B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36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Exclude reversible causes &amp; provide comfort measures. If </w:t>
                            </w:r>
                            <w:r w:rsidR="00512BCA" w:rsidRPr="00A36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SBS remains above goal</w:t>
                            </w:r>
                            <w:r w:rsidRPr="00A36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administer PRN opioid dose.</w:t>
                            </w:r>
                          </w:p>
                          <w:p w14:paraId="123C28E5" w14:textId="6AA6312D" w:rsidR="007E7ACF" w:rsidRDefault="007E7ACF" w:rsidP="00A36B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36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≥ 3 nonprocedural </w:t>
                            </w:r>
                            <w:r w:rsidR="00512BCA" w:rsidRPr="00A36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PRN </w:t>
                            </w:r>
                            <w:r w:rsidRPr="00A36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doses given in ≤ 8 hours, </w:t>
                            </w:r>
                            <w:r w:rsidR="009771AF" w:rsidRPr="00A36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bedside RN may </w:t>
                            </w:r>
                            <w:r w:rsidRPr="00A36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increase</w:t>
                            </w:r>
                            <w:r w:rsidR="009771AF" w:rsidRPr="00A36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opioid or sedative infusion by 10% of current dose.</w:t>
                            </w:r>
                          </w:p>
                          <w:p w14:paraId="1FA5F00C" w14:textId="77777777" w:rsidR="00BD54B1" w:rsidRDefault="00BD54B1" w:rsidP="005F64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C888CA" w14:textId="5BD89A57" w:rsidR="00B7244A" w:rsidRPr="00EA0C8A" w:rsidRDefault="00B7244A" w:rsidP="005F64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0C8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Patient’s SBS at goal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B348067" w14:textId="77777777" w:rsidR="00B7244A" w:rsidRPr="00A36B42" w:rsidRDefault="00B7244A" w:rsidP="00B7244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36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Bedside RN may continue opioid and sedation infusions at current doses.</w:t>
                            </w:r>
                          </w:p>
                          <w:p w14:paraId="03512492" w14:textId="77777777" w:rsidR="00BD54B1" w:rsidRDefault="00BD54B1" w:rsidP="005F64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C8BCC8" w14:textId="3BF6BA2D" w:rsidR="00B7244A" w:rsidRPr="005369D7" w:rsidRDefault="00B7244A" w:rsidP="005F64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369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Patient’s SBS more negative than prescribed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815014E" w14:textId="6EDEFB51" w:rsidR="00B7244A" w:rsidRPr="00B7244A" w:rsidRDefault="00B7244A" w:rsidP="00B7244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36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&lt; 3 nonprocedural PRN doses given in ≤ 8 hours, bedside RN may decrease opioid or sedative infusion by 10% of current dose.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28E00" id="_x0000_s1040" style="position:absolute;left:0;text-align:left;margin-left:-8.25pt;margin-top:137pt;width:561.4pt;height:16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" fillcolor="white [3201]" strokecolor="black [3200]">
                <v:textbox inset="1.2699mm,1.2699mm,1.2699mm,1.2699mm">
                  <w:txbxContent>
                    <w:p w14:paraId="508235C6" w14:textId="100F7A32" w:rsidR="00873A04" w:rsidRDefault="00873A04" w:rsidP="001367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651B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14:paraId="69EF8F10" w14:textId="57AB4B2C" w:rsidR="00136733" w:rsidRPr="00EA0C8A" w:rsidRDefault="00EA0C8A" w:rsidP="005F64F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A0C8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136733" w:rsidRPr="00EA0C8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atient’s SBS more positive than prescribed</w:t>
                      </w:r>
                      <w:r w:rsidR="00C1706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C81E69E" w14:textId="779B17CF" w:rsidR="007E7ACF" w:rsidRPr="00A36B42" w:rsidRDefault="007E7ACF" w:rsidP="00A36B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36B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Exclude reversible causes &amp; provide comfort measures. If </w:t>
                      </w:r>
                      <w:r w:rsidR="00512BCA" w:rsidRPr="00A36B42">
                        <w:rPr>
                          <w:rFonts w:ascii="Arial" w:hAnsi="Arial" w:cs="Arial"/>
                          <w:sz w:val="20"/>
                          <w:szCs w:val="20"/>
                        </w:rPr>
                        <w:t>SBS remains above goal</w:t>
                      </w:r>
                      <w:r w:rsidRPr="00A36B42">
                        <w:rPr>
                          <w:rFonts w:ascii="Arial" w:hAnsi="Arial" w:cs="Arial"/>
                          <w:sz w:val="20"/>
                          <w:szCs w:val="20"/>
                        </w:rPr>
                        <w:t>, administer PRN opioid dose.</w:t>
                      </w:r>
                    </w:p>
                    <w:p w14:paraId="123C28E5" w14:textId="6AA6312D" w:rsidR="007E7ACF" w:rsidRDefault="007E7ACF" w:rsidP="00A36B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36B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≥ 3 nonprocedural </w:t>
                      </w:r>
                      <w:r w:rsidR="00512BCA" w:rsidRPr="00A36B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PRN </w:t>
                      </w:r>
                      <w:r w:rsidRPr="00A36B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doses given in ≤ 8 hours, </w:t>
                      </w:r>
                      <w:r w:rsidR="009771AF" w:rsidRPr="00A36B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bedside RN may </w:t>
                      </w:r>
                      <w:r w:rsidRPr="00A36B42">
                        <w:rPr>
                          <w:rFonts w:ascii="Arial" w:hAnsi="Arial" w:cs="Arial"/>
                          <w:sz w:val="20"/>
                          <w:szCs w:val="20"/>
                        </w:rPr>
                        <w:t>increase</w:t>
                      </w:r>
                      <w:r w:rsidR="009771AF" w:rsidRPr="00A36B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opioid or sedative infusion by 10% of current dose.</w:t>
                      </w:r>
                    </w:p>
                    <w:p w14:paraId="1FA5F00C" w14:textId="77777777" w:rsidR="00BD54B1" w:rsidRDefault="00BD54B1" w:rsidP="005F64F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FC888CA" w14:textId="5BD89A57" w:rsidR="00B7244A" w:rsidRPr="00EA0C8A" w:rsidRDefault="00B7244A" w:rsidP="005F64F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A0C8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Patient’s SBS at goal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3B348067" w14:textId="77777777" w:rsidR="00B7244A" w:rsidRPr="00A36B42" w:rsidRDefault="00B7244A" w:rsidP="00B7244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36B42">
                        <w:rPr>
                          <w:rFonts w:ascii="Arial" w:hAnsi="Arial" w:cs="Arial"/>
                          <w:sz w:val="20"/>
                          <w:szCs w:val="20"/>
                        </w:rPr>
                        <w:t>Bedside RN may continue opioid and sedation infusions at current doses.</w:t>
                      </w:r>
                    </w:p>
                    <w:p w14:paraId="03512492" w14:textId="77777777" w:rsidR="00BD54B1" w:rsidRDefault="00BD54B1" w:rsidP="005F64F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C8BCC8" w14:textId="3BF6BA2D" w:rsidR="00B7244A" w:rsidRPr="005369D7" w:rsidRDefault="00B7244A" w:rsidP="005F64F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369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Patient’s SBS more negative than prescribed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815014E" w14:textId="6EDEFB51" w:rsidR="00B7244A" w:rsidRPr="00B7244A" w:rsidRDefault="00B7244A" w:rsidP="00B7244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36B42">
                        <w:rPr>
                          <w:rFonts w:ascii="Arial" w:hAnsi="Arial" w:cs="Arial"/>
                          <w:sz w:val="20"/>
                          <w:szCs w:val="20"/>
                        </w:rPr>
                        <w:t>If &lt; 3 nonprocedural PRN doses given in ≤ 8 hours, bedside RN may decrease opioid or sedative infusion by 10% of current dose.</w:t>
                      </w:r>
                    </w:p>
                  </w:txbxContent>
                </v:textbox>
              </v:rect>
            </w:pict>
          </mc:Fallback>
        </mc:AlternateContent>
      </w:r>
      <w:r w:rsidR="00F462F1" w:rsidRPr="00BC1BCC">
        <w:rPr>
          <w:rFonts w:ascii="Arial" w:hAnsi="Arial" w:cs="Arial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CA4136" wp14:editId="08BC12F7">
                <wp:simplePos x="0" y="0"/>
                <wp:positionH relativeFrom="column">
                  <wp:posOffset>342900</wp:posOffset>
                </wp:positionH>
                <wp:positionV relativeFrom="paragraph">
                  <wp:posOffset>287981</wp:posOffset>
                </wp:positionV>
                <wp:extent cx="6400714" cy="1312905"/>
                <wp:effectExtent l="0" t="0" r="13335" b="8255"/>
                <wp:wrapNone/>
                <wp:docPr id="943062270" name="Preparati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14" cy="131290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0F4EC" w14:textId="5E7B0A8A" w:rsidR="006A3897" w:rsidRPr="00BC1BCC" w:rsidRDefault="00DB2FE7" w:rsidP="00DB2F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BC1BCC" w:rsidRPr="00BC1B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CA4A513" w14:textId="423FA110" w:rsidR="00392975" w:rsidRPr="009739C6" w:rsidRDefault="009739C6" w:rsidP="00DB2F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39C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Titration Phase</w:t>
                            </w:r>
                          </w:p>
                          <w:p w14:paraId="4FA2A6ED" w14:textId="751AFADB" w:rsidR="009739C6" w:rsidRDefault="009739C6" w:rsidP="00DB2FE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3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Goal: Maintain SBS goal with minimum effective dose</w:t>
                            </w:r>
                            <w:r w:rsidR="00E134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ED41DB" w14:textId="77777777" w:rsidR="00444822" w:rsidRDefault="00444822" w:rsidP="00DB2FE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106ADC" w14:textId="200466F8" w:rsidR="00F462F1" w:rsidRDefault="00F462F1" w:rsidP="00444822">
                            <w:pPr>
                              <w:pStyle w:val="BodyA"/>
                              <w:numPr>
                                <w:ilvl w:val="0"/>
                                <w:numId w:val="24"/>
                              </w:num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Optimize all non-pharmacologic comfort interventions (cluster care, music therapy, child life, noise control).</w:t>
                            </w:r>
                          </w:p>
                          <w:p w14:paraId="59BA1AF5" w14:textId="77777777" w:rsidR="00F462F1" w:rsidRPr="00F922D3" w:rsidRDefault="00F462F1" w:rsidP="0044482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611FF"/>
                                <w:sz w:val="20"/>
                                <w:szCs w:val="20"/>
                              </w:rPr>
                            </w:pPr>
                            <w:r w:rsidRPr="00F922D3">
                              <w:rPr>
                                <w:rFonts w:ascii="Arial" w:hAnsi="Arial" w:cs="Arial"/>
                                <w:b/>
                                <w:bCs/>
                                <w:color w:val="4611FF"/>
                                <w:sz w:val="20"/>
                                <w:szCs w:val="20"/>
                              </w:rPr>
                              <w:t>Discuss patient’s SBS</w:t>
                            </w:r>
                            <w:r w:rsidRPr="00F922D3">
                              <w:rPr>
                                <w:rFonts w:ascii="Arial" w:hAnsi="Arial" w:cs="Arial"/>
                                <w:b/>
                                <w:bCs/>
                                <w:color w:val="4611FF"/>
                                <w:sz w:val="20"/>
                                <w:szCs w:val="20"/>
                                <w:vertAlign w:val="superscript"/>
                              </w:rPr>
                              <w:t>†</w:t>
                            </w:r>
                            <w:r w:rsidRPr="00F922D3">
                              <w:rPr>
                                <w:rFonts w:ascii="Arial" w:hAnsi="Arial" w:cs="Arial"/>
                                <w:b/>
                                <w:bCs/>
                                <w:color w:val="4611FF"/>
                                <w:sz w:val="20"/>
                                <w:szCs w:val="20"/>
                              </w:rPr>
                              <w:t xml:space="preserve"> goal every day during rounds.</w:t>
                            </w:r>
                          </w:p>
                          <w:p w14:paraId="77A56D29" w14:textId="619A6C02" w:rsidR="00C67948" w:rsidRPr="00F922D3" w:rsidRDefault="00C67948" w:rsidP="0044482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611FF"/>
                                <w:sz w:val="20"/>
                                <w:szCs w:val="20"/>
                              </w:rPr>
                            </w:pPr>
                            <w:r w:rsidRPr="00F922D3">
                              <w:rPr>
                                <w:rFonts w:ascii="Arial" w:hAnsi="Arial" w:cs="Arial"/>
                                <w:b/>
                                <w:bCs/>
                                <w:color w:val="4611FF"/>
                                <w:sz w:val="20"/>
                                <w:szCs w:val="20"/>
                              </w:rPr>
                              <w:t xml:space="preserve">For patients on the </w:t>
                            </w:r>
                            <w:proofErr w:type="gramStart"/>
                            <w:r w:rsidRPr="00F922D3">
                              <w:rPr>
                                <w:rFonts w:ascii="Arial" w:hAnsi="Arial" w:cs="Arial"/>
                                <w:b/>
                                <w:bCs/>
                                <w:color w:val="4611FF"/>
                                <w:sz w:val="20"/>
                                <w:szCs w:val="20"/>
                              </w:rPr>
                              <w:t>High Risk</w:t>
                            </w:r>
                            <w:proofErr w:type="gramEnd"/>
                            <w:r w:rsidRPr="00F922D3">
                              <w:rPr>
                                <w:rFonts w:ascii="Arial" w:hAnsi="Arial" w:cs="Arial"/>
                                <w:b/>
                                <w:bCs/>
                                <w:color w:val="4611FF"/>
                                <w:sz w:val="20"/>
                                <w:szCs w:val="20"/>
                              </w:rPr>
                              <w:t xml:space="preserve"> Bundle – discuss readiness to be placed on </w:t>
                            </w:r>
                            <w:r w:rsidR="00F922D3" w:rsidRPr="00F922D3">
                              <w:rPr>
                                <w:rFonts w:ascii="Arial" w:hAnsi="Arial" w:cs="Arial"/>
                                <w:b/>
                                <w:bCs/>
                                <w:color w:val="4611FF"/>
                                <w:sz w:val="20"/>
                                <w:szCs w:val="20"/>
                              </w:rPr>
                              <w:t xml:space="preserve">CICU </w:t>
                            </w:r>
                            <w:r w:rsidRPr="00F922D3">
                              <w:rPr>
                                <w:rFonts w:ascii="Arial" w:hAnsi="Arial" w:cs="Arial"/>
                                <w:b/>
                                <w:bCs/>
                                <w:color w:val="4611FF"/>
                                <w:sz w:val="20"/>
                                <w:szCs w:val="20"/>
                              </w:rPr>
                              <w:t xml:space="preserve">Comfort Algorithm. </w:t>
                            </w:r>
                          </w:p>
                          <w:p w14:paraId="36BD0B7E" w14:textId="77777777" w:rsidR="00F462F1" w:rsidRPr="009739C6" w:rsidRDefault="00F462F1" w:rsidP="00DB2FE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4136" id="Preparation 26" o:spid="_x0000_s1041" style="position:absolute;left:0;text-align:left;margin-left:27pt;margin-top:22.7pt;width:7in;height:10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" fillcolor="white [3201]" strokecolor="black [3200]">
                <v:textbox inset="1.2699mm,1.2699mm,1.2699mm,1.2699mm">
                  <w:txbxContent>
                    <w:p w14:paraId="0D20F4EC" w14:textId="5E7B0A8A" w:rsidR="006A3897" w:rsidRPr="00BC1BCC" w:rsidRDefault="00DB2FE7" w:rsidP="00DB2F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BC1BCC" w:rsidRPr="00BC1BC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  <w:p w14:paraId="1CA4A513" w14:textId="423FA110" w:rsidR="00392975" w:rsidRPr="009739C6" w:rsidRDefault="009739C6" w:rsidP="00DB2F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739C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Titration Phase</w:t>
                      </w:r>
                    </w:p>
                    <w:p w14:paraId="4FA2A6ED" w14:textId="751AFADB" w:rsidR="009739C6" w:rsidRDefault="009739C6" w:rsidP="00DB2FE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39C6">
                        <w:rPr>
                          <w:rFonts w:ascii="Arial" w:hAnsi="Arial" w:cs="Arial"/>
                          <w:sz w:val="20"/>
                          <w:szCs w:val="20"/>
                        </w:rPr>
                        <w:t>Goal: Maintain SBS goal with minimum effective dose</w:t>
                      </w:r>
                      <w:r w:rsidR="00E134B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3ED41DB" w14:textId="77777777" w:rsidR="00444822" w:rsidRDefault="00444822" w:rsidP="00DB2FE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106ADC" w14:textId="200466F8" w:rsidR="00F462F1" w:rsidRDefault="00F462F1" w:rsidP="00444822">
                      <w:pPr>
                        <w:pStyle w:val="BodyA"/>
                        <w:numPr>
                          <w:ilvl w:val="0"/>
                          <w:numId w:val="24"/>
                        </w:numPr>
                        <w:ind w:left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Optimize all non-pharmacologic comfort interventions (cluster care, music therapy, child life, noise control).</w:t>
                      </w:r>
                    </w:p>
                    <w:p w14:paraId="59BA1AF5" w14:textId="77777777" w:rsidR="00F462F1" w:rsidRPr="00F922D3" w:rsidRDefault="00F462F1" w:rsidP="0044482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color w:val="4611FF"/>
                          <w:sz w:val="20"/>
                          <w:szCs w:val="20"/>
                        </w:rPr>
                      </w:pPr>
                      <w:r w:rsidRPr="00F922D3">
                        <w:rPr>
                          <w:rFonts w:ascii="Arial" w:hAnsi="Arial" w:cs="Arial"/>
                          <w:b/>
                          <w:bCs/>
                          <w:color w:val="4611FF"/>
                          <w:sz w:val="20"/>
                          <w:szCs w:val="20"/>
                        </w:rPr>
                        <w:t>Discuss patient’s SBS</w:t>
                      </w:r>
                      <w:r w:rsidRPr="00F922D3">
                        <w:rPr>
                          <w:rFonts w:ascii="Arial" w:hAnsi="Arial" w:cs="Arial"/>
                          <w:b/>
                          <w:bCs/>
                          <w:color w:val="4611FF"/>
                          <w:sz w:val="20"/>
                          <w:szCs w:val="20"/>
                          <w:vertAlign w:val="superscript"/>
                        </w:rPr>
                        <w:t>†</w:t>
                      </w:r>
                      <w:r w:rsidRPr="00F922D3">
                        <w:rPr>
                          <w:rFonts w:ascii="Arial" w:hAnsi="Arial" w:cs="Arial"/>
                          <w:b/>
                          <w:bCs/>
                          <w:color w:val="4611FF"/>
                          <w:sz w:val="20"/>
                          <w:szCs w:val="20"/>
                        </w:rPr>
                        <w:t xml:space="preserve"> goal every day during rounds.</w:t>
                      </w:r>
                    </w:p>
                    <w:p w14:paraId="77A56D29" w14:textId="619A6C02" w:rsidR="00C67948" w:rsidRPr="00F922D3" w:rsidRDefault="00C67948" w:rsidP="0044482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color w:val="4611FF"/>
                          <w:sz w:val="20"/>
                          <w:szCs w:val="20"/>
                        </w:rPr>
                      </w:pPr>
                      <w:r w:rsidRPr="00F922D3">
                        <w:rPr>
                          <w:rFonts w:ascii="Arial" w:hAnsi="Arial" w:cs="Arial"/>
                          <w:b/>
                          <w:bCs/>
                          <w:color w:val="4611FF"/>
                          <w:sz w:val="20"/>
                          <w:szCs w:val="20"/>
                        </w:rPr>
                        <w:t xml:space="preserve">For patients on the </w:t>
                      </w:r>
                      <w:proofErr w:type="gramStart"/>
                      <w:r w:rsidRPr="00F922D3">
                        <w:rPr>
                          <w:rFonts w:ascii="Arial" w:hAnsi="Arial" w:cs="Arial"/>
                          <w:b/>
                          <w:bCs/>
                          <w:color w:val="4611FF"/>
                          <w:sz w:val="20"/>
                          <w:szCs w:val="20"/>
                        </w:rPr>
                        <w:t>High Risk</w:t>
                      </w:r>
                      <w:proofErr w:type="gramEnd"/>
                      <w:r w:rsidRPr="00F922D3">
                        <w:rPr>
                          <w:rFonts w:ascii="Arial" w:hAnsi="Arial" w:cs="Arial"/>
                          <w:b/>
                          <w:bCs/>
                          <w:color w:val="4611FF"/>
                          <w:sz w:val="20"/>
                          <w:szCs w:val="20"/>
                        </w:rPr>
                        <w:t xml:space="preserve"> Bundle – discuss readiness to be placed on </w:t>
                      </w:r>
                      <w:r w:rsidR="00F922D3" w:rsidRPr="00F922D3">
                        <w:rPr>
                          <w:rFonts w:ascii="Arial" w:hAnsi="Arial" w:cs="Arial"/>
                          <w:b/>
                          <w:bCs/>
                          <w:color w:val="4611FF"/>
                          <w:sz w:val="20"/>
                          <w:szCs w:val="20"/>
                        </w:rPr>
                        <w:t xml:space="preserve">CICU </w:t>
                      </w:r>
                      <w:r w:rsidRPr="00F922D3">
                        <w:rPr>
                          <w:rFonts w:ascii="Arial" w:hAnsi="Arial" w:cs="Arial"/>
                          <w:b/>
                          <w:bCs/>
                          <w:color w:val="4611FF"/>
                          <w:sz w:val="20"/>
                          <w:szCs w:val="20"/>
                        </w:rPr>
                        <w:t xml:space="preserve">Comfort Algorithm. </w:t>
                      </w:r>
                    </w:p>
                    <w:p w14:paraId="36BD0B7E" w14:textId="77777777" w:rsidR="00F462F1" w:rsidRPr="009739C6" w:rsidRDefault="00F462F1" w:rsidP="00DB2FE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5D92">
        <w:rPr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7A66CC" wp14:editId="408D8FCC">
                <wp:simplePos x="0" y="0"/>
                <wp:positionH relativeFrom="column">
                  <wp:posOffset>1099489</wp:posOffset>
                </wp:positionH>
                <wp:positionV relativeFrom="paragraph">
                  <wp:posOffset>4050665</wp:posOffset>
                </wp:positionV>
                <wp:extent cx="4834393" cy="1028700"/>
                <wp:effectExtent l="0" t="0" r="17145" b="7620"/>
                <wp:wrapNone/>
                <wp:docPr id="159573432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393" cy="1028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3F86F" w14:textId="7FE8D406" w:rsidR="00986C43" w:rsidRDefault="00986C43" w:rsidP="000F00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651B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23FB3BE4" w14:textId="31A5712F" w:rsidR="00136733" w:rsidRPr="0044096C" w:rsidRDefault="00136733" w:rsidP="001367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096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Weaning Phase</w:t>
                            </w:r>
                          </w:p>
                          <w:p w14:paraId="2B9A35D4" w14:textId="3D2AFE02" w:rsidR="002F4844" w:rsidRPr="00F02389" w:rsidRDefault="00E5178C" w:rsidP="002F48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33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Following </w:t>
                            </w:r>
                            <w:proofErr w:type="spellStart"/>
                            <w:r w:rsidRPr="003B33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extubation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the goal is to discontinue </w:t>
                            </w:r>
                            <w:r w:rsidR="002F4844" w:rsidRPr="00F023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infusions</w:t>
                            </w:r>
                            <w:r w:rsidR="00AD4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minimiz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AD4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iatrogenic withdrawal based on </w:t>
                            </w:r>
                            <w:proofErr w:type="gramStart"/>
                            <w:r w:rsidR="00AD4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patients</w:t>
                            </w:r>
                            <w:proofErr w:type="gramEnd"/>
                            <w:r w:rsidR="00AD4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4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individual </w:t>
                            </w:r>
                            <w:r w:rsidR="00452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goal</w:t>
                            </w:r>
                            <w:r w:rsidR="00AD4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WAT-1 score.</w:t>
                            </w:r>
                            <w:r w:rsidR="000C5D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current dose</w:t>
                            </w:r>
                            <w:r w:rsidR="000F00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infusions</w:t>
                            </w:r>
                            <w:r w:rsidR="000C5D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 time of weaning phase</w:t>
                            </w:r>
                            <w:r w:rsidR="000F00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 be the dose from which the dose weans will be made. </w:t>
                            </w:r>
                            <w:r w:rsidR="000C5D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4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7A66CC" id="_x0000_s1042" style="position:absolute;left:0;text-align:left;margin-left:86.55pt;margin-top:318.95pt;width:380.65pt;height:81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" fillcolor="white [3201]" strokecolor="black [3200]">
                <v:textbox style="mso-fit-shape-to-text:t" inset="1.2699mm,1.2699mm,1.2699mm,1.2699mm">
                  <w:txbxContent>
                    <w:p w14:paraId="32F3F86F" w14:textId="7FE8D406" w:rsidR="00986C43" w:rsidRDefault="00986C43" w:rsidP="000F00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651B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14:paraId="23FB3BE4" w14:textId="31A5712F" w:rsidR="00136733" w:rsidRPr="0044096C" w:rsidRDefault="00136733" w:rsidP="001367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4096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Weaning Phase</w:t>
                      </w:r>
                    </w:p>
                    <w:p w14:paraId="2B9A35D4" w14:textId="3D2AFE02" w:rsidR="002F4844" w:rsidRPr="00F02389" w:rsidRDefault="00E5178C" w:rsidP="002F484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33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Following extubation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the goal is to discontinue </w:t>
                      </w:r>
                      <w:r w:rsidR="002F4844" w:rsidRPr="00F02389">
                        <w:rPr>
                          <w:rFonts w:ascii="Arial" w:hAnsi="Arial" w:cs="Arial"/>
                          <w:sz w:val="20"/>
                          <w:szCs w:val="20"/>
                        </w:rPr>
                        <w:t>infusions</w:t>
                      </w:r>
                      <w:r w:rsidR="00AD46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minimiz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AD46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iatrogenic withdrawal based on </w:t>
                      </w:r>
                      <w:proofErr w:type="gramStart"/>
                      <w:r w:rsidR="00AD4605">
                        <w:rPr>
                          <w:rFonts w:ascii="Arial" w:hAnsi="Arial" w:cs="Arial"/>
                          <w:sz w:val="20"/>
                          <w:szCs w:val="20"/>
                        </w:rPr>
                        <w:t>patients</w:t>
                      </w:r>
                      <w:proofErr w:type="gramEnd"/>
                      <w:r w:rsidR="00AD46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F4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individual </w:t>
                      </w:r>
                      <w:r w:rsidR="004523C6">
                        <w:rPr>
                          <w:rFonts w:ascii="Arial" w:hAnsi="Arial" w:cs="Arial"/>
                          <w:sz w:val="20"/>
                          <w:szCs w:val="20"/>
                        </w:rPr>
                        <w:t>goal</w:t>
                      </w:r>
                      <w:r w:rsidR="00AD46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WAT-1 score.</w:t>
                      </w:r>
                      <w:r w:rsidR="000C5D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current dose</w:t>
                      </w:r>
                      <w:r w:rsidR="000F00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infusions</w:t>
                      </w:r>
                      <w:r w:rsidR="000C5D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 time of weaning phase</w:t>
                      </w:r>
                      <w:r w:rsidR="000F00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 be the dose from which the dose weans will be made. </w:t>
                      </w:r>
                      <w:r w:rsidR="000C5D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D46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94E94">
        <w:rPr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1" behindDoc="0" locked="0" layoutInCell="1" allowOverlap="1" wp14:anchorId="08965BA2" wp14:editId="502E5B76">
                <wp:simplePos x="0" y="0"/>
                <wp:positionH relativeFrom="column">
                  <wp:posOffset>-252730</wp:posOffset>
                </wp:positionH>
                <wp:positionV relativeFrom="paragraph">
                  <wp:posOffset>238557</wp:posOffset>
                </wp:positionV>
                <wp:extent cx="7444605" cy="3715966"/>
                <wp:effectExtent l="12700" t="12700" r="10795" b="18415"/>
                <wp:wrapNone/>
                <wp:docPr id="1245618058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4605" cy="3715966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C48ADC" id="Rectangle 29" o:spid="_x0000_s1026" style="position:absolute;margin-left:-19.9pt;margin-top:18.8pt;width:586.2pt;height:292.6pt;z-index:251620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" filled="f" strokecolor="black [3213]" strokeweight="2pt">
                <v:stroke joinstyle="round"/>
                <v:textbox style="mso-fit-shape-to-text:t" inset="1.2699mm,1.2699mm,1.2699mm,1.2699mm"/>
              </v:rect>
            </w:pict>
          </mc:Fallback>
        </mc:AlternateContent>
      </w:r>
      <w:r w:rsidR="00284472">
        <w:rPr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8FC571" wp14:editId="18FA8C07">
                <wp:simplePos x="0" y="0"/>
                <wp:positionH relativeFrom="column">
                  <wp:posOffset>-42545</wp:posOffset>
                </wp:positionH>
                <wp:positionV relativeFrom="paragraph">
                  <wp:posOffset>11417723</wp:posOffset>
                </wp:positionV>
                <wp:extent cx="7068185" cy="1028700"/>
                <wp:effectExtent l="0" t="0" r="18415" b="17780"/>
                <wp:wrapNone/>
                <wp:docPr id="1438925155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0ACF4" w14:textId="65E5A977" w:rsidR="00C22208" w:rsidRPr="0031344E" w:rsidRDefault="00C22208" w:rsidP="006F23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34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†</w:t>
                            </w:r>
                            <w:r w:rsidR="008D48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34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patients receiving a neuromuscular blockade agent (NBA) infusion, use Pediatric NBA</w:t>
                            </w:r>
                          </w:p>
                          <w:p w14:paraId="69C28AAD" w14:textId="0CDD6FA2" w:rsidR="00C22208" w:rsidRPr="00B34440" w:rsidRDefault="00C22208" w:rsidP="00B3444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44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Opioids include Fentanyl, Morphine, and Hydromorphone</w:t>
                            </w:r>
                          </w:p>
                          <w:p w14:paraId="24E35957" w14:textId="4F152709" w:rsidR="00C22208" w:rsidRPr="00B34440" w:rsidRDefault="00C22208" w:rsidP="00B3444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44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Sedative includes Dexmedetomidine</w:t>
                            </w:r>
                            <w:r w:rsidR="0031344E" w:rsidRPr="00B344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Midazolam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8FC571" id="Rectangle 27" o:spid="_x0000_s1037" style="position:absolute;left:0;text-align:left;margin-left:-3.35pt;margin-top:899.05pt;width:556.55pt;height:81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" fillcolor="#d2d2d2 [1622]" strokecolor="#9c9c9c [3046]">
                <v:fill color2="#f1f1f1 [502]" rotate="t" angle="180" colors="0 #d8d8d8;22938f #e3e3e3;1 #f4f4f4" focus="100%" type="gradient"/>
                <v:textbox style="mso-fit-shape-to-text:t" inset="1.2699mm,1.2699mm,1.2699mm,1.2699mm">
                  <w:txbxContent>
                    <w:p w14:paraId="5AB0ACF4" w14:textId="65E5A977" w:rsidR="00C22208" w:rsidRPr="0031344E" w:rsidRDefault="00C22208" w:rsidP="006F23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344E">
                        <w:rPr>
                          <w:rFonts w:ascii="Arial" w:hAnsi="Arial" w:cs="Arial"/>
                          <w:sz w:val="16"/>
                          <w:szCs w:val="16"/>
                        </w:rPr>
                        <w:t>†</w:t>
                      </w:r>
                      <w:r w:rsidR="008D48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1344E">
                        <w:rPr>
                          <w:rFonts w:ascii="Arial" w:hAnsi="Arial" w:cs="Arial"/>
                          <w:sz w:val="16"/>
                          <w:szCs w:val="16"/>
                        </w:rPr>
                        <w:t>For patients receiving a neuromuscular blockade agent (NBA) infusion, use Pediatric NBA</w:t>
                      </w:r>
                    </w:p>
                    <w:p w14:paraId="69C28AAD" w14:textId="0CDD6FA2" w:rsidR="00C22208" w:rsidRPr="00B34440" w:rsidRDefault="00C22208" w:rsidP="00B3444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4440">
                        <w:rPr>
                          <w:rFonts w:ascii="Arial" w:hAnsi="Arial" w:cs="Arial"/>
                          <w:sz w:val="16"/>
                          <w:szCs w:val="16"/>
                        </w:rPr>
                        <w:t>Opioids include Fentanyl, Morphine, and Hydromorphone</w:t>
                      </w:r>
                    </w:p>
                    <w:p w14:paraId="24E35957" w14:textId="4F152709" w:rsidR="00C22208" w:rsidRPr="00B34440" w:rsidRDefault="00C22208" w:rsidP="00B3444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4440">
                        <w:rPr>
                          <w:rFonts w:ascii="Arial" w:hAnsi="Arial" w:cs="Arial"/>
                          <w:sz w:val="16"/>
                          <w:szCs w:val="16"/>
                        </w:rPr>
                        <w:t>Sedative includes Dexmedetomidine</w:t>
                      </w:r>
                      <w:r w:rsidR="0031344E" w:rsidRPr="00B344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Midazolam</w:t>
                      </w:r>
                    </w:p>
                  </w:txbxContent>
                </v:textbox>
              </v:rect>
            </w:pict>
          </mc:Fallback>
        </mc:AlternateContent>
      </w:r>
      <w:r w:rsidR="00284472">
        <w:rPr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80A482" wp14:editId="06B0C95D">
                <wp:simplePos x="0" y="0"/>
                <wp:positionH relativeFrom="column">
                  <wp:posOffset>934720</wp:posOffset>
                </wp:positionH>
                <wp:positionV relativeFrom="paragraph">
                  <wp:posOffset>10681335</wp:posOffset>
                </wp:positionV>
                <wp:extent cx="5144329" cy="1028700"/>
                <wp:effectExtent l="0" t="0" r="12065" b="12065"/>
                <wp:wrapNone/>
                <wp:docPr id="14988692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329" cy="1028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F61EA" w14:textId="03F88FF3" w:rsidR="00986C43" w:rsidRPr="00986C43" w:rsidRDefault="00651BCB" w:rsidP="002844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227FBEFC" w14:textId="4CE5489C" w:rsidR="009B3622" w:rsidRPr="004D56FB" w:rsidRDefault="009B3622" w:rsidP="004D56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5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Consider transitioning from infusions to intermittent dosing (IV or enteral) whenever clinically feasible.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0A482" id="_x0000_s1044" style="position:absolute;left:0;text-align:left;margin-left:73.6pt;margin-top:841.05pt;width:405.05pt;height:81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" fillcolor="white [3201]" strokecolor="black [3200]">
                <v:textbox style="mso-fit-shape-to-text:t" inset="1.2699mm,1.2699mm,1.2699mm,1.2699mm">
                  <w:txbxContent>
                    <w:p w14:paraId="131F61EA" w14:textId="03F88FF3" w:rsidR="00986C43" w:rsidRPr="00986C43" w:rsidRDefault="00651BCB" w:rsidP="002844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19</w:t>
                      </w:r>
                    </w:p>
                    <w:p w14:paraId="227FBEFC" w14:textId="4CE5489C" w:rsidR="009B3622" w:rsidRPr="004D56FB" w:rsidRDefault="009B3622" w:rsidP="004D56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56FB">
                        <w:rPr>
                          <w:rFonts w:ascii="Arial" w:hAnsi="Arial" w:cs="Arial"/>
                          <w:sz w:val="20"/>
                          <w:szCs w:val="20"/>
                        </w:rPr>
                        <w:t>Consider transitioning from infusions to intermittent dosing (IV or enteral) whenever clinically feasible.</w:t>
                      </w:r>
                    </w:p>
                  </w:txbxContent>
                </v:textbox>
              </v:rect>
            </w:pict>
          </mc:Fallback>
        </mc:AlternateContent>
      </w:r>
      <w:r w:rsidR="00284472">
        <w:rPr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4E1F9F" wp14:editId="33D4BC7F">
                <wp:simplePos x="0" y="0"/>
                <wp:positionH relativeFrom="column">
                  <wp:posOffset>934085</wp:posOffset>
                </wp:positionH>
                <wp:positionV relativeFrom="paragraph">
                  <wp:posOffset>9628505</wp:posOffset>
                </wp:positionV>
                <wp:extent cx="5144770" cy="906449"/>
                <wp:effectExtent l="0" t="0" r="11430" b="8255"/>
                <wp:wrapNone/>
                <wp:docPr id="18997187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770" cy="906449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D2333" w14:textId="6860E2BB" w:rsidR="00986C43" w:rsidRDefault="00651BCB" w:rsidP="00986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14:paraId="2B3746C5" w14:textId="39BD5C14" w:rsidR="00F81F55" w:rsidRPr="00F81F55" w:rsidRDefault="00F81F55" w:rsidP="00986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1F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Patient’s </w:t>
                            </w:r>
                            <w:r w:rsidR="00A55C94" w:rsidRPr="00F81F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WAT-1 &gt; goal</w:t>
                            </w:r>
                          </w:p>
                          <w:p w14:paraId="5FD2C00E" w14:textId="77777777" w:rsidR="00EE20C8" w:rsidRPr="00EE20C8" w:rsidRDefault="00F81F55" w:rsidP="00EE20C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20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A55C94" w:rsidRPr="00EE20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onsider </w:t>
                            </w:r>
                            <w:r w:rsidR="009B3622" w:rsidRPr="00EE20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PRN rescue dose and </w:t>
                            </w:r>
                            <w:r w:rsidR="00A55C94" w:rsidRPr="00EE20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hold one wean step</w:t>
                            </w:r>
                            <w:r w:rsidR="009B3622" w:rsidRPr="00EE20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F4253C8" w14:textId="36081D8E" w:rsidR="00856A5A" w:rsidRPr="00EE20C8" w:rsidRDefault="009B3622" w:rsidP="00EE20C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20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Consider slowing the wean or starting intermittently dosed enteral medications (e.g., methadone</w:t>
                            </w:r>
                            <w:r w:rsidR="00D51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morphine</w:t>
                            </w:r>
                            <w:r w:rsidR="006E7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Pr="00EE20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clonidine</w:t>
                            </w:r>
                            <w:r w:rsidR="00D51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 appropriate</w:t>
                            </w:r>
                            <w:r w:rsidRPr="00EE20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to facilitate weans.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1F9F" id="_x0000_s1045" style="position:absolute;left:0;text-align:left;margin-left:73.55pt;margin-top:758.15pt;width:405.1pt;height:7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" fillcolor="white [3201]" strokecolor="black [3200]">
                <v:textbox inset="1.2699mm,1.2699mm,1.2699mm,1.2699mm">
                  <w:txbxContent>
                    <w:p w14:paraId="60FD2333" w14:textId="6860E2BB" w:rsidR="00986C43" w:rsidRDefault="00651BCB" w:rsidP="00986C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</w:p>
                    <w:p w14:paraId="2B3746C5" w14:textId="39BD5C14" w:rsidR="00F81F55" w:rsidRPr="00F81F55" w:rsidRDefault="00F81F55" w:rsidP="00986C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81F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Patient’s </w:t>
                      </w:r>
                      <w:r w:rsidR="00A55C94" w:rsidRPr="00F81F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WAT-1 &gt; goal</w:t>
                      </w:r>
                    </w:p>
                    <w:p w14:paraId="5FD2C00E" w14:textId="77777777" w:rsidR="00EE20C8" w:rsidRPr="00EE20C8" w:rsidRDefault="00F81F55" w:rsidP="00EE20C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20C8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A55C94" w:rsidRPr="00EE20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onsider </w:t>
                      </w:r>
                      <w:r w:rsidR="009B3622" w:rsidRPr="00EE20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PRN rescue dose and </w:t>
                      </w:r>
                      <w:r w:rsidR="00A55C94" w:rsidRPr="00EE20C8">
                        <w:rPr>
                          <w:rFonts w:ascii="Arial" w:hAnsi="Arial" w:cs="Arial"/>
                          <w:sz w:val="20"/>
                          <w:szCs w:val="20"/>
                        </w:rPr>
                        <w:t>hold one wean step</w:t>
                      </w:r>
                      <w:r w:rsidR="009B3622" w:rsidRPr="00EE20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F4253C8" w14:textId="36081D8E" w:rsidR="00856A5A" w:rsidRPr="00EE20C8" w:rsidRDefault="009B3622" w:rsidP="00EE20C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20C8">
                        <w:rPr>
                          <w:rFonts w:ascii="Arial" w:hAnsi="Arial" w:cs="Arial"/>
                          <w:sz w:val="20"/>
                          <w:szCs w:val="20"/>
                        </w:rPr>
                        <w:t>Consider slowing the wean or starting intermittently dosed enteral medications (e.g., methadone</w:t>
                      </w:r>
                      <w:r w:rsidR="00D51DCF">
                        <w:rPr>
                          <w:rFonts w:ascii="Arial" w:hAnsi="Arial" w:cs="Arial"/>
                          <w:sz w:val="20"/>
                          <w:szCs w:val="20"/>
                        </w:rPr>
                        <w:t>, morphine</w:t>
                      </w:r>
                      <w:r w:rsidR="006E7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</w:t>
                      </w:r>
                      <w:r w:rsidRPr="00EE20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clonidine</w:t>
                      </w:r>
                      <w:r w:rsidR="00D51D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 appropriate</w:t>
                      </w:r>
                      <w:r w:rsidRPr="00EE20C8">
                        <w:rPr>
                          <w:rFonts w:ascii="Arial" w:hAnsi="Arial" w:cs="Arial"/>
                          <w:sz w:val="20"/>
                          <w:szCs w:val="20"/>
                        </w:rPr>
                        <w:t>) to facilitate weans.</w:t>
                      </w:r>
                    </w:p>
                  </w:txbxContent>
                </v:textbox>
              </v:rect>
            </w:pict>
          </mc:Fallback>
        </mc:AlternateContent>
      </w:r>
      <w:r w:rsidR="00284472">
        <w:rPr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43F08A" wp14:editId="03502B35">
                <wp:simplePos x="0" y="0"/>
                <wp:positionH relativeFrom="column">
                  <wp:posOffset>930275</wp:posOffset>
                </wp:positionH>
                <wp:positionV relativeFrom="paragraph">
                  <wp:posOffset>8604462</wp:posOffset>
                </wp:positionV>
                <wp:extent cx="5144770" cy="914400"/>
                <wp:effectExtent l="0" t="0" r="11430" b="12700"/>
                <wp:wrapNone/>
                <wp:docPr id="128651561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770" cy="914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74921" w14:textId="6962F4C0" w:rsidR="00986C43" w:rsidRPr="00986C43" w:rsidRDefault="00651BCB" w:rsidP="00986C43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14:paraId="28E844CC" w14:textId="26320475" w:rsidR="00AE0E27" w:rsidRPr="00AE0E27" w:rsidRDefault="00CD5AE8" w:rsidP="00AE0E2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0E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After opioid is discontinued, wean sedative by </w:t>
                            </w:r>
                            <w:r w:rsidR="00F90F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AE0E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0% of starting dose, then wean by that same amount </w:t>
                            </w:r>
                            <w:r w:rsidR="006D0DE9" w:rsidRPr="00AE0E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Q24 hours</w:t>
                            </w:r>
                            <w:r w:rsidRPr="00AE0E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(goal off in</w:t>
                            </w:r>
                            <w:r w:rsidR="00F90F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E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 days)</w:t>
                            </w:r>
                            <w:r w:rsidR="00D51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B2D53B" w14:textId="0FF8310F" w:rsidR="00AE0E27" w:rsidRPr="00627162" w:rsidRDefault="00AE0E27" w:rsidP="00AE0E2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271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Interval between sedation wean</w:t>
                            </w:r>
                            <w:r w:rsidR="00F41532" w:rsidRPr="006271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6271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can be adjusted based on patient tolerance as determined by multidisciplinary team</w:t>
                            </w:r>
                            <w:r w:rsidR="00D51DCF" w:rsidRPr="006271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3F08A" id="_x0000_s1046" style="position:absolute;left:0;text-align:left;margin-left:73.25pt;margin-top:677.5pt;width:405.1pt;height:1in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" fillcolor="white [3201]" strokecolor="black [3200]">
                <v:textbox inset="1.2699mm,1.2699mm,1.2699mm,1.2699mm">
                  <w:txbxContent>
                    <w:p w14:paraId="51F74921" w14:textId="6962F4C0" w:rsidR="00986C43" w:rsidRPr="00986C43" w:rsidRDefault="00651BCB" w:rsidP="00986C43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</w:p>
                    <w:p w14:paraId="28E844CC" w14:textId="26320475" w:rsidR="00AE0E27" w:rsidRPr="00AE0E27" w:rsidRDefault="00CD5AE8" w:rsidP="00AE0E2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E0E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After opioid is discontinued, wean sedative by </w:t>
                      </w:r>
                      <w:r w:rsidR="00F90F2A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AE0E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0% of starting dose, then wean by that same amount </w:t>
                      </w:r>
                      <w:r w:rsidR="006D0DE9" w:rsidRPr="00AE0E27">
                        <w:rPr>
                          <w:rFonts w:ascii="Arial" w:hAnsi="Arial" w:cs="Arial"/>
                          <w:sz w:val="20"/>
                          <w:szCs w:val="20"/>
                        </w:rPr>
                        <w:t>Q24 hours</w:t>
                      </w:r>
                      <w:r w:rsidRPr="00AE0E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(goal off in</w:t>
                      </w:r>
                      <w:r w:rsidR="00F90F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E0E27">
                        <w:rPr>
                          <w:rFonts w:ascii="Arial" w:hAnsi="Arial" w:cs="Arial"/>
                          <w:sz w:val="20"/>
                          <w:szCs w:val="20"/>
                        </w:rPr>
                        <w:t>10 days)</w:t>
                      </w:r>
                      <w:r w:rsidR="00D51DC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7B2D53B" w14:textId="0FF8310F" w:rsidR="00AE0E27" w:rsidRPr="00627162" w:rsidRDefault="00AE0E27" w:rsidP="00AE0E2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2716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Interval between sedation wean</w:t>
                      </w:r>
                      <w:r w:rsidR="00F41532" w:rsidRPr="0062716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62716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can be adjusted based on patient tolerance as determined by multidisciplinary team</w:t>
                      </w:r>
                      <w:r w:rsidR="00D51DCF" w:rsidRPr="0062716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13364" w:rsidRPr="00B13364">
        <w:rPr>
          <w:rFonts w:ascii="Arial" w:hAnsi="Arial" w:cs="Arial"/>
          <w:b/>
          <w:bCs/>
        </w:rPr>
        <w:t>Nurse</w:t>
      </w:r>
      <w:r w:rsidR="00B13364">
        <w:rPr>
          <w:rFonts w:ascii="Arial" w:hAnsi="Arial" w:cs="Arial"/>
          <w:b/>
          <w:bCs/>
        </w:rPr>
        <w:t>-</w:t>
      </w:r>
      <w:r w:rsidR="00B13364" w:rsidRPr="00B13364">
        <w:rPr>
          <w:rFonts w:ascii="Arial" w:hAnsi="Arial" w:cs="Arial"/>
          <w:b/>
          <w:bCs/>
        </w:rPr>
        <w:t>Implement</w:t>
      </w:r>
      <w:r w:rsidR="000937ED">
        <w:rPr>
          <w:rFonts w:ascii="Arial" w:hAnsi="Arial" w:cs="Arial"/>
          <w:b/>
          <w:bCs/>
        </w:rPr>
        <w:t xml:space="preserve">ed </w:t>
      </w:r>
      <w:r w:rsidR="004F5C21">
        <w:rPr>
          <w:rFonts w:ascii="Arial" w:hAnsi="Arial" w:cs="Arial"/>
          <w:b/>
          <w:bCs/>
        </w:rPr>
        <w:t>G</w:t>
      </w:r>
      <w:r w:rsidR="007D727F">
        <w:rPr>
          <w:rFonts w:ascii="Arial" w:hAnsi="Arial" w:cs="Arial"/>
          <w:b/>
          <w:bCs/>
        </w:rPr>
        <w:t>o</w:t>
      </w:r>
      <w:r w:rsidR="000937ED">
        <w:rPr>
          <w:rFonts w:ascii="Arial" w:hAnsi="Arial" w:cs="Arial"/>
          <w:b/>
          <w:bCs/>
        </w:rPr>
        <w:t>al-D</w:t>
      </w:r>
      <w:r w:rsidR="00B13364" w:rsidRPr="00B13364">
        <w:rPr>
          <w:rFonts w:ascii="Arial" w:hAnsi="Arial" w:cs="Arial"/>
          <w:b/>
          <w:bCs/>
        </w:rPr>
        <w:t xml:space="preserve">irected </w:t>
      </w:r>
      <w:r w:rsidR="00B13364">
        <w:rPr>
          <w:rFonts w:ascii="Arial" w:hAnsi="Arial" w:cs="Arial"/>
          <w:b/>
          <w:bCs/>
        </w:rPr>
        <w:t xml:space="preserve">Sedation </w:t>
      </w:r>
      <w:r w:rsidR="00B87A63">
        <w:rPr>
          <w:rFonts w:ascii="Arial" w:hAnsi="Arial" w:cs="Arial"/>
          <w:b/>
          <w:bCs/>
        </w:rPr>
        <w:t>Algorithm</w:t>
      </w:r>
    </w:p>
    <w:sectPr w:rsidR="00CF0766" w:rsidRPr="00B13364" w:rsidSect="00245A7F">
      <w:headerReference w:type="default" r:id="rId7"/>
      <w:footerReference w:type="default" r:id="rId8"/>
      <w:pgSz w:w="12240" w:h="2016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EF3B" w14:textId="77777777" w:rsidR="00FF5C03" w:rsidRDefault="00FF5C03">
      <w:r>
        <w:separator/>
      </w:r>
    </w:p>
  </w:endnote>
  <w:endnote w:type="continuationSeparator" w:id="0">
    <w:p w14:paraId="4F97698D" w14:textId="77777777" w:rsidR="00FF5C03" w:rsidRDefault="00FF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6CF9" w14:textId="3A520393" w:rsidR="00CF0766" w:rsidRDefault="00CF0766">
    <w:pPr>
      <w:pStyle w:val="FormFooterBorder"/>
      <w:tabs>
        <w:tab w:val="clear" w:pos="10800"/>
        <w:tab w:val="right" w:pos="107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1B60D" w14:textId="77777777" w:rsidR="00FF5C03" w:rsidRDefault="00FF5C03">
      <w:r>
        <w:separator/>
      </w:r>
    </w:p>
  </w:footnote>
  <w:footnote w:type="continuationSeparator" w:id="0">
    <w:p w14:paraId="7B48FD31" w14:textId="77777777" w:rsidR="00FF5C03" w:rsidRDefault="00FF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15DB" w14:textId="2C9B5E47" w:rsidR="00E36664" w:rsidRDefault="00E36664">
    <w:pPr>
      <w:pStyle w:val="PIHeader"/>
      <w:ind w:left="0"/>
    </w:pPr>
    <w:r>
      <w:t xml:space="preserve">CICU </w:t>
    </w:r>
    <w:r w:rsidR="00C015BE">
      <w:t>Comfort Algorithm</w:t>
    </w:r>
    <w:r>
      <w:t xml:space="preserve"> – </w:t>
    </w:r>
    <w:r w:rsidR="00853675">
      <w:t>March 5,</w:t>
    </w:r>
    <w: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01541"/>
    <w:multiLevelType w:val="hybridMultilevel"/>
    <w:tmpl w:val="862244F6"/>
    <w:lvl w:ilvl="0" w:tplc="B4E666A0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158A"/>
    <w:multiLevelType w:val="hybridMultilevel"/>
    <w:tmpl w:val="230CC764"/>
    <w:lvl w:ilvl="0" w:tplc="56882860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442D2"/>
    <w:multiLevelType w:val="hybridMultilevel"/>
    <w:tmpl w:val="7206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66E8"/>
    <w:multiLevelType w:val="hybridMultilevel"/>
    <w:tmpl w:val="3EDCF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1F337F"/>
    <w:multiLevelType w:val="hybridMultilevel"/>
    <w:tmpl w:val="BE60EB3C"/>
    <w:lvl w:ilvl="0" w:tplc="B4E666A0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515"/>
    <w:multiLevelType w:val="hybridMultilevel"/>
    <w:tmpl w:val="3BBA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E6074"/>
    <w:multiLevelType w:val="hybridMultilevel"/>
    <w:tmpl w:val="030A1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C1548"/>
    <w:multiLevelType w:val="hybridMultilevel"/>
    <w:tmpl w:val="4F387090"/>
    <w:lvl w:ilvl="0" w:tplc="B4E666A0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565B"/>
    <w:multiLevelType w:val="hybridMultilevel"/>
    <w:tmpl w:val="407A0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F4717A"/>
    <w:multiLevelType w:val="hybridMultilevel"/>
    <w:tmpl w:val="1312FAD6"/>
    <w:lvl w:ilvl="0" w:tplc="EABE1ED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15D93"/>
    <w:multiLevelType w:val="hybridMultilevel"/>
    <w:tmpl w:val="27EA82B2"/>
    <w:lvl w:ilvl="0" w:tplc="7BAE4A7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55153"/>
    <w:multiLevelType w:val="hybridMultilevel"/>
    <w:tmpl w:val="5BF08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FE7426"/>
    <w:multiLevelType w:val="hybridMultilevel"/>
    <w:tmpl w:val="72DAA990"/>
    <w:lvl w:ilvl="0" w:tplc="28800C2C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F3E48"/>
    <w:multiLevelType w:val="hybridMultilevel"/>
    <w:tmpl w:val="3E28E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581EC7"/>
    <w:multiLevelType w:val="hybridMultilevel"/>
    <w:tmpl w:val="EE12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34E17"/>
    <w:multiLevelType w:val="hybridMultilevel"/>
    <w:tmpl w:val="FEC68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73AE5"/>
    <w:multiLevelType w:val="hybridMultilevel"/>
    <w:tmpl w:val="2A30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77DB6"/>
    <w:multiLevelType w:val="hybridMultilevel"/>
    <w:tmpl w:val="51B879C2"/>
    <w:lvl w:ilvl="0" w:tplc="5688286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76E6F"/>
    <w:multiLevelType w:val="hybridMultilevel"/>
    <w:tmpl w:val="8F460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AE5702"/>
    <w:multiLevelType w:val="hybridMultilevel"/>
    <w:tmpl w:val="52760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CB018B"/>
    <w:multiLevelType w:val="hybridMultilevel"/>
    <w:tmpl w:val="F89E6138"/>
    <w:lvl w:ilvl="0" w:tplc="2A184CC0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764F8"/>
    <w:multiLevelType w:val="hybridMultilevel"/>
    <w:tmpl w:val="8AE2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D37F4"/>
    <w:multiLevelType w:val="hybridMultilevel"/>
    <w:tmpl w:val="B48A9AF4"/>
    <w:lvl w:ilvl="0" w:tplc="B4E666A0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D012E"/>
    <w:multiLevelType w:val="hybridMultilevel"/>
    <w:tmpl w:val="04C0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82F09"/>
    <w:multiLevelType w:val="hybridMultilevel"/>
    <w:tmpl w:val="591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96F66"/>
    <w:multiLevelType w:val="hybridMultilevel"/>
    <w:tmpl w:val="CBB2F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4200319">
    <w:abstractNumId w:val="5"/>
  </w:num>
  <w:num w:numId="2" w16cid:durableId="597370615">
    <w:abstractNumId w:val="2"/>
  </w:num>
  <w:num w:numId="3" w16cid:durableId="1941642631">
    <w:abstractNumId w:val="23"/>
  </w:num>
  <w:num w:numId="4" w16cid:durableId="484932578">
    <w:abstractNumId w:val="16"/>
  </w:num>
  <w:num w:numId="5" w16cid:durableId="1765178296">
    <w:abstractNumId w:val="12"/>
  </w:num>
  <w:num w:numId="6" w16cid:durableId="165756494">
    <w:abstractNumId w:val="9"/>
  </w:num>
  <w:num w:numId="7" w16cid:durableId="801387378">
    <w:abstractNumId w:val="0"/>
  </w:num>
  <w:num w:numId="8" w16cid:durableId="1458792141">
    <w:abstractNumId w:val="20"/>
  </w:num>
  <w:num w:numId="9" w16cid:durableId="1042173456">
    <w:abstractNumId w:val="22"/>
  </w:num>
  <w:num w:numId="10" w16cid:durableId="1612542310">
    <w:abstractNumId w:val="7"/>
  </w:num>
  <w:num w:numId="11" w16cid:durableId="1321617423">
    <w:abstractNumId w:val="4"/>
  </w:num>
  <w:num w:numId="12" w16cid:durableId="969868502">
    <w:abstractNumId w:val="10"/>
  </w:num>
  <w:num w:numId="13" w16cid:durableId="1236934548">
    <w:abstractNumId w:val="17"/>
  </w:num>
  <w:num w:numId="14" w16cid:durableId="1497379969">
    <w:abstractNumId w:val="21"/>
  </w:num>
  <w:num w:numId="15" w16cid:durableId="433401112">
    <w:abstractNumId w:val="3"/>
  </w:num>
  <w:num w:numId="16" w16cid:durableId="692654793">
    <w:abstractNumId w:val="15"/>
  </w:num>
  <w:num w:numId="17" w16cid:durableId="352611640">
    <w:abstractNumId w:val="11"/>
  </w:num>
  <w:num w:numId="18" w16cid:durableId="2027246458">
    <w:abstractNumId w:val="13"/>
  </w:num>
  <w:num w:numId="19" w16cid:durableId="1844389579">
    <w:abstractNumId w:val="25"/>
  </w:num>
  <w:num w:numId="20" w16cid:durableId="2096127827">
    <w:abstractNumId w:val="6"/>
  </w:num>
  <w:num w:numId="21" w16cid:durableId="577251975">
    <w:abstractNumId w:val="8"/>
  </w:num>
  <w:num w:numId="22" w16cid:durableId="1837259739">
    <w:abstractNumId w:val="1"/>
  </w:num>
  <w:num w:numId="23" w16cid:durableId="1512450338">
    <w:abstractNumId w:val="18"/>
  </w:num>
  <w:num w:numId="24" w16cid:durableId="1223369765">
    <w:abstractNumId w:val="14"/>
  </w:num>
  <w:num w:numId="25" w16cid:durableId="754788647">
    <w:abstractNumId w:val="24"/>
  </w:num>
  <w:num w:numId="26" w16cid:durableId="7814162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36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66"/>
    <w:rsid w:val="00000419"/>
    <w:rsid w:val="00000FC9"/>
    <w:rsid w:val="000019D2"/>
    <w:rsid w:val="00004635"/>
    <w:rsid w:val="00007BCE"/>
    <w:rsid w:val="00010800"/>
    <w:rsid w:val="00015D27"/>
    <w:rsid w:val="000179A9"/>
    <w:rsid w:val="00041047"/>
    <w:rsid w:val="00042E18"/>
    <w:rsid w:val="00052902"/>
    <w:rsid w:val="00062EC5"/>
    <w:rsid w:val="000746CE"/>
    <w:rsid w:val="000829EC"/>
    <w:rsid w:val="000833A8"/>
    <w:rsid w:val="000848A6"/>
    <w:rsid w:val="000927FF"/>
    <w:rsid w:val="000937ED"/>
    <w:rsid w:val="00093B81"/>
    <w:rsid w:val="00095BBE"/>
    <w:rsid w:val="000B6559"/>
    <w:rsid w:val="000C5D92"/>
    <w:rsid w:val="000C64B6"/>
    <w:rsid w:val="000D085D"/>
    <w:rsid w:val="000E2C2A"/>
    <w:rsid w:val="000F0096"/>
    <w:rsid w:val="000F4A4C"/>
    <w:rsid w:val="00104030"/>
    <w:rsid w:val="0010458A"/>
    <w:rsid w:val="00104F1A"/>
    <w:rsid w:val="00116D44"/>
    <w:rsid w:val="00125709"/>
    <w:rsid w:val="00130BCF"/>
    <w:rsid w:val="00133C56"/>
    <w:rsid w:val="0013499F"/>
    <w:rsid w:val="00136733"/>
    <w:rsid w:val="00137793"/>
    <w:rsid w:val="00140B64"/>
    <w:rsid w:val="001414F7"/>
    <w:rsid w:val="00142A68"/>
    <w:rsid w:val="00153289"/>
    <w:rsid w:val="00160FC8"/>
    <w:rsid w:val="00167666"/>
    <w:rsid w:val="001901DF"/>
    <w:rsid w:val="0019121E"/>
    <w:rsid w:val="00191B52"/>
    <w:rsid w:val="00196556"/>
    <w:rsid w:val="001A1E14"/>
    <w:rsid w:val="001A2EFB"/>
    <w:rsid w:val="001A36E2"/>
    <w:rsid w:val="001A473C"/>
    <w:rsid w:val="001A69BD"/>
    <w:rsid w:val="001A7053"/>
    <w:rsid w:val="001B60F4"/>
    <w:rsid w:val="001B65B7"/>
    <w:rsid w:val="001C05D9"/>
    <w:rsid w:val="001C6BAF"/>
    <w:rsid w:val="001D0836"/>
    <w:rsid w:val="001D0CCE"/>
    <w:rsid w:val="001D1A32"/>
    <w:rsid w:val="001D3C90"/>
    <w:rsid w:val="001D5C46"/>
    <w:rsid w:val="001D5C98"/>
    <w:rsid w:val="001E3259"/>
    <w:rsid w:val="00203323"/>
    <w:rsid w:val="00203444"/>
    <w:rsid w:val="00203CD8"/>
    <w:rsid w:val="002069BB"/>
    <w:rsid w:val="00214EF9"/>
    <w:rsid w:val="00223C8F"/>
    <w:rsid w:val="002256BC"/>
    <w:rsid w:val="00225D89"/>
    <w:rsid w:val="00226EBC"/>
    <w:rsid w:val="002321FF"/>
    <w:rsid w:val="00233404"/>
    <w:rsid w:val="00233DF2"/>
    <w:rsid w:val="00245A7F"/>
    <w:rsid w:val="00246BBD"/>
    <w:rsid w:val="00247BE1"/>
    <w:rsid w:val="0026001C"/>
    <w:rsid w:val="00261012"/>
    <w:rsid w:val="0026328E"/>
    <w:rsid w:val="00272F08"/>
    <w:rsid w:val="00274214"/>
    <w:rsid w:val="00275ADE"/>
    <w:rsid w:val="00284472"/>
    <w:rsid w:val="0029072B"/>
    <w:rsid w:val="002A55F2"/>
    <w:rsid w:val="002B0120"/>
    <w:rsid w:val="002E3C05"/>
    <w:rsid w:val="002E414B"/>
    <w:rsid w:val="002E7B1B"/>
    <w:rsid w:val="002F4844"/>
    <w:rsid w:val="00305880"/>
    <w:rsid w:val="003061AB"/>
    <w:rsid w:val="00306D4C"/>
    <w:rsid w:val="003114AA"/>
    <w:rsid w:val="0031344E"/>
    <w:rsid w:val="00317B82"/>
    <w:rsid w:val="00325425"/>
    <w:rsid w:val="003318BA"/>
    <w:rsid w:val="00343773"/>
    <w:rsid w:val="00353A24"/>
    <w:rsid w:val="003568DD"/>
    <w:rsid w:val="00365753"/>
    <w:rsid w:val="00387E13"/>
    <w:rsid w:val="00392975"/>
    <w:rsid w:val="00394CE5"/>
    <w:rsid w:val="00395BCB"/>
    <w:rsid w:val="0039636F"/>
    <w:rsid w:val="003A248E"/>
    <w:rsid w:val="003A4FC5"/>
    <w:rsid w:val="003A5FA6"/>
    <w:rsid w:val="003B0ED2"/>
    <w:rsid w:val="003B3338"/>
    <w:rsid w:val="003B6A0C"/>
    <w:rsid w:val="003C5138"/>
    <w:rsid w:val="003D3D17"/>
    <w:rsid w:val="003D400D"/>
    <w:rsid w:val="003D50D1"/>
    <w:rsid w:val="003E30C2"/>
    <w:rsid w:val="003E3B5F"/>
    <w:rsid w:val="003E4B7D"/>
    <w:rsid w:val="003E4CDA"/>
    <w:rsid w:val="003E517B"/>
    <w:rsid w:val="003E6929"/>
    <w:rsid w:val="003E7463"/>
    <w:rsid w:val="003E7CB3"/>
    <w:rsid w:val="003F03D8"/>
    <w:rsid w:val="003F043D"/>
    <w:rsid w:val="003F30A9"/>
    <w:rsid w:val="003F4438"/>
    <w:rsid w:val="00403C21"/>
    <w:rsid w:val="004253E0"/>
    <w:rsid w:val="004262BF"/>
    <w:rsid w:val="0043727E"/>
    <w:rsid w:val="0044096C"/>
    <w:rsid w:val="0044391F"/>
    <w:rsid w:val="00444822"/>
    <w:rsid w:val="004523C6"/>
    <w:rsid w:val="00464305"/>
    <w:rsid w:val="004742BB"/>
    <w:rsid w:val="00474E7B"/>
    <w:rsid w:val="00480AE0"/>
    <w:rsid w:val="00490D7E"/>
    <w:rsid w:val="00493E09"/>
    <w:rsid w:val="00494081"/>
    <w:rsid w:val="004948BD"/>
    <w:rsid w:val="004A199D"/>
    <w:rsid w:val="004A4457"/>
    <w:rsid w:val="004B23E8"/>
    <w:rsid w:val="004B3CF4"/>
    <w:rsid w:val="004B3F0B"/>
    <w:rsid w:val="004B7224"/>
    <w:rsid w:val="004D56FB"/>
    <w:rsid w:val="004F087A"/>
    <w:rsid w:val="004F4828"/>
    <w:rsid w:val="004F5C21"/>
    <w:rsid w:val="004F6950"/>
    <w:rsid w:val="005122DA"/>
    <w:rsid w:val="00512BCA"/>
    <w:rsid w:val="00514E9B"/>
    <w:rsid w:val="00517ECA"/>
    <w:rsid w:val="00524189"/>
    <w:rsid w:val="005369D7"/>
    <w:rsid w:val="00536DEF"/>
    <w:rsid w:val="00546101"/>
    <w:rsid w:val="00551312"/>
    <w:rsid w:val="00554B00"/>
    <w:rsid w:val="00556D8C"/>
    <w:rsid w:val="00557B96"/>
    <w:rsid w:val="00565713"/>
    <w:rsid w:val="005664DE"/>
    <w:rsid w:val="005716D1"/>
    <w:rsid w:val="00571825"/>
    <w:rsid w:val="00577AEC"/>
    <w:rsid w:val="00582FB2"/>
    <w:rsid w:val="00585BF5"/>
    <w:rsid w:val="00595090"/>
    <w:rsid w:val="00596511"/>
    <w:rsid w:val="005971AF"/>
    <w:rsid w:val="00597783"/>
    <w:rsid w:val="00597D9A"/>
    <w:rsid w:val="005A32EE"/>
    <w:rsid w:val="005A63F1"/>
    <w:rsid w:val="005C2C97"/>
    <w:rsid w:val="005E1D6C"/>
    <w:rsid w:val="005E3B80"/>
    <w:rsid w:val="005E4CBD"/>
    <w:rsid w:val="005F1F8F"/>
    <w:rsid w:val="005F504A"/>
    <w:rsid w:val="005F64F7"/>
    <w:rsid w:val="005F6D06"/>
    <w:rsid w:val="00604F40"/>
    <w:rsid w:val="00611053"/>
    <w:rsid w:val="00620906"/>
    <w:rsid w:val="00627162"/>
    <w:rsid w:val="0063171A"/>
    <w:rsid w:val="006323E0"/>
    <w:rsid w:val="006417A8"/>
    <w:rsid w:val="00644B93"/>
    <w:rsid w:val="00651BCB"/>
    <w:rsid w:val="0065775F"/>
    <w:rsid w:val="00660812"/>
    <w:rsid w:val="00661425"/>
    <w:rsid w:val="00662A0B"/>
    <w:rsid w:val="00667069"/>
    <w:rsid w:val="00667B51"/>
    <w:rsid w:val="00685D0F"/>
    <w:rsid w:val="00693198"/>
    <w:rsid w:val="0069588B"/>
    <w:rsid w:val="0069673C"/>
    <w:rsid w:val="006A3897"/>
    <w:rsid w:val="006A6973"/>
    <w:rsid w:val="006A75DD"/>
    <w:rsid w:val="006D02C0"/>
    <w:rsid w:val="006D0DE9"/>
    <w:rsid w:val="006E2810"/>
    <w:rsid w:val="006E7B15"/>
    <w:rsid w:val="006F2341"/>
    <w:rsid w:val="00703C1C"/>
    <w:rsid w:val="007169AF"/>
    <w:rsid w:val="0072228C"/>
    <w:rsid w:val="007269B7"/>
    <w:rsid w:val="007377CD"/>
    <w:rsid w:val="00745C8A"/>
    <w:rsid w:val="00750D59"/>
    <w:rsid w:val="00756939"/>
    <w:rsid w:val="00757BF5"/>
    <w:rsid w:val="00763EB0"/>
    <w:rsid w:val="00771EF2"/>
    <w:rsid w:val="00771FFD"/>
    <w:rsid w:val="0078071B"/>
    <w:rsid w:val="007A1767"/>
    <w:rsid w:val="007B7E37"/>
    <w:rsid w:val="007C087C"/>
    <w:rsid w:val="007C13B8"/>
    <w:rsid w:val="007C16A4"/>
    <w:rsid w:val="007C291F"/>
    <w:rsid w:val="007C5B99"/>
    <w:rsid w:val="007C6E21"/>
    <w:rsid w:val="007D138D"/>
    <w:rsid w:val="007D2288"/>
    <w:rsid w:val="007D52BA"/>
    <w:rsid w:val="007D727F"/>
    <w:rsid w:val="007E280D"/>
    <w:rsid w:val="007E568B"/>
    <w:rsid w:val="007E7ACF"/>
    <w:rsid w:val="007E7DEE"/>
    <w:rsid w:val="007F7067"/>
    <w:rsid w:val="00804829"/>
    <w:rsid w:val="00804FB2"/>
    <w:rsid w:val="0080536D"/>
    <w:rsid w:val="00812C8B"/>
    <w:rsid w:val="00815922"/>
    <w:rsid w:val="00823E6C"/>
    <w:rsid w:val="008411B9"/>
    <w:rsid w:val="00853675"/>
    <w:rsid w:val="00853C05"/>
    <w:rsid w:val="00856A5A"/>
    <w:rsid w:val="00857895"/>
    <w:rsid w:val="00863143"/>
    <w:rsid w:val="008642F2"/>
    <w:rsid w:val="00864539"/>
    <w:rsid w:val="00864583"/>
    <w:rsid w:val="0086682D"/>
    <w:rsid w:val="0087068D"/>
    <w:rsid w:val="008732D0"/>
    <w:rsid w:val="00873A04"/>
    <w:rsid w:val="00874C55"/>
    <w:rsid w:val="00890ED5"/>
    <w:rsid w:val="0089574A"/>
    <w:rsid w:val="008A3E7A"/>
    <w:rsid w:val="008C0AC3"/>
    <w:rsid w:val="008C16A7"/>
    <w:rsid w:val="008C1C78"/>
    <w:rsid w:val="008C1DDB"/>
    <w:rsid w:val="008C2DB2"/>
    <w:rsid w:val="008D4889"/>
    <w:rsid w:val="008D671B"/>
    <w:rsid w:val="008D77B4"/>
    <w:rsid w:val="008E4845"/>
    <w:rsid w:val="008E6026"/>
    <w:rsid w:val="008F6869"/>
    <w:rsid w:val="00900D1C"/>
    <w:rsid w:val="00904BFE"/>
    <w:rsid w:val="009051B2"/>
    <w:rsid w:val="009147C0"/>
    <w:rsid w:val="0091552C"/>
    <w:rsid w:val="00924785"/>
    <w:rsid w:val="00926783"/>
    <w:rsid w:val="00931909"/>
    <w:rsid w:val="00936556"/>
    <w:rsid w:val="00943093"/>
    <w:rsid w:val="00960E2E"/>
    <w:rsid w:val="0096503A"/>
    <w:rsid w:val="00965611"/>
    <w:rsid w:val="00971DE6"/>
    <w:rsid w:val="009739C6"/>
    <w:rsid w:val="00973A4B"/>
    <w:rsid w:val="009771AF"/>
    <w:rsid w:val="00985DEB"/>
    <w:rsid w:val="00986C43"/>
    <w:rsid w:val="0099043C"/>
    <w:rsid w:val="009A3105"/>
    <w:rsid w:val="009B3622"/>
    <w:rsid w:val="009C3074"/>
    <w:rsid w:val="009C5715"/>
    <w:rsid w:val="009D52FA"/>
    <w:rsid w:val="009D6B24"/>
    <w:rsid w:val="009F22C9"/>
    <w:rsid w:val="009F2E55"/>
    <w:rsid w:val="009F3640"/>
    <w:rsid w:val="009F377A"/>
    <w:rsid w:val="00A12A44"/>
    <w:rsid w:val="00A247EF"/>
    <w:rsid w:val="00A36B42"/>
    <w:rsid w:val="00A5030A"/>
    <w:rsid w:val="00A5466F"/>
    <w:rsid w:val="00A551F1"/>
    <w:rsid w:val="00A55C94"/>
    <w:rsid w:val="00AA0CAD"/>
    <w:rsid w:val="00AA3C47"/>
    <w:rsid w:val="00AA44AB"/>
    <w:rsid w:val="00AA53BC"/>
    <w:rsid w:val="00AB332C"/>
    <w:rsid w:val="00AB476A"/>
    <w:rsid w:val="00AC1FEE"/>
    <w:rsid w:val="00AD0C1F"/>
    <w:rsid w:val="00AD4605"/>
    <w:rsid w:val="00AD6AB4"/>
    <w:rsid w:val="00AE0E27"/>
    <w:rsid w:val="00AE59AA"/>
    <w:rsid w:val="00B02849"/>
    <w:rsid w:val="00B06544"/>
    <w:rsid w:val="00B11AEF"/>
    <w:rsid w:val="00B1238B"/>
    <w:rsid w:val="00B13364"/>
    <w:rsid w:val="00B13DF3"/>
    <w:rsid w:val="00B15F60"/>
    <w:rsid w:val="00B17D2D"/>
    <w:rsid w:val="00B25681"/>
    <w:rsid w:val="00B27397"/>
    <w:rsid w:val="00B323E9"/>
    <w:rsid w:val="00B34440"/>
    <w:rsid w:val="00B34CB4"/>
    <w:rsid w:val="00B35DA6"/>
    <w:rsid w:val="00B45C82"/>
    <w:rsid w:val="00B53B0B"/>
    <w:rsid w:val="00B5704F"/>
    <w:rsid w:val="00B57593"/>
    <w:rsid w:val="00B609B3"/>
    <w:rsid w:val="00B61FEE"/>
    <w:rsid w:val="00B65EBD"/>
    <w:rsid w:val="00B6764A"/>
    <w:rsid w:val="00B6765B"/>
    <w:rsid w:val="00B679DE"/>
    <w:rsid w:val="00B700E9"/>
    <w:rsid w:val="00B7178B"/>
    <w:rsid w:val="00B7244A"/>
    <w:rsid w:val="00B77DF9"/>
    <w:rsid w:val="00B866B5"/>
    <w:rsid w:val="00B87A63"/>
    <w:rsid w:val="00B94E94"/>
    <w:rsid w:val="00BA3EA5"/>
    <w:rsid w:val="00BB14DC"/>
    <w:rsid w:val="00BC1BCC"/>
    <w:rsid w:val="00BC289F"/>
    <w:rsid w:val="00BC3D4D"/>
    <w:rsid w:val="00BD4B3F"/>
    <w:rsid w:val="00BD54B1"/>
    <w:rsid w:val="00BE38EB"/>
    <w:rsid w:val="00BE3A8B"/>
    <w:rsid w:val="00BF1E5D"/>
    <w:rsid w:val="00C015BE"/>
    <w:rsid w:val="00C17063"/>
    <w:rsid w:val="00C1765F"/>
    <w:rsid w:val="00C22208"/>
    <w:rsid w:val="00C3395B"/>
    <w:rsid w:val="00C37BEE"/>
    <w:rsid w:val="00C478AF"/>
    <w:rsid w:val="00C51A33"/>
    <w:rsid w:val="00C579C9"/>
    <w:rsid w:val="00C60249"/>
    <w:rsid w:val="00C630A7"/>
    <w:rsid w:val="00C67948"/>
    <w:rsid w:val="00C70C4F"/>
    <w:rsid w:val="00C72803"/>
    <w:rsid w:val="00C82D9C"/>
    <w:rsid w:val="00C843DF"/>
    <w:rsid w:val="00C8450A"/>
    <w:rsid w:val="00CA201F"/>
    <w:rsid w:val="00CA5977"/>
    <w:rsid w:val="00CA5F66"/>
    <w:rsid w:val="00CA7580"/>
    <w:rsid w:val="00CB4B4A"/>
    <w:rsid w:val="00CC0277"/>
    <w:rsid w:val="00CC23BF"/>
    <w:rsid w:val="00CD0E6B"/>
    <w:rsid w:val="00CD17AB"/>
    <w:rsid w:val="00CD3A47"/>
    <w:rsid w:val="00CD5AE8"/>
    <w:rsid w:val="00CF0766"/>
    <w:rsid w:val="00D0060C"/>
    <w:rsid w:val="00D01795"/>
    <w:rsid w:val="00D12059"/>
    <w:rsid w:val="00D1311C"/>
    <w:rsid w:val="00D165C4"/>
    <w:rsid w:val="00D307B9"/>
    <w:rsid w:val="00D32270"/>
    <w:rsid w:val="00D34A2A"/>
    <w:rsid w:val="00D4215D"/>
    <w:rsid w:val="00D458E8"/>
    <w:rsid w:val="00D51DCF"/>
    <w:rsid w:val="00D6013D"/>
    <w:rsid w:val="00D720E2"/>
    <w:rsid w:val="00D723FA"/>
    <w:rsid w:val="00D77DBD"/>
    <w:rsid w:val="00D92212"/>
    <w:rsid w:val="00D92D69"/>
    <w:rsid w:val="00DA7200"/>
    <w:rsid w:val="00DA78F1"/>
    <w:rsid w:val="00DB2FE7"/>
    <w:rsid w:val="00DC0591"/>
    <w:rsid w:val="00DC0A0B"/>
    <w:rsid w:val="00DD4A54"/>
    <w:rsid w:val="00DE1E22"/>
    <w:rsid w:val="00DF7DC9"/>
    <w:rsid w:val="00E00179"/>
    <w:rsid w:val="00E02F1C"/>
    <w:rsid w:val="00E03950"/>
    <w:rsid w:val="00E134B3"/>
    <w:rsid w:val="00E14239"/>
    <w:rsid w:val="00E16DC3"/>
    <w:rsid w:val="00E201DE"/>
    <w:rsid w:val="00E22DBF"/>
    <w:rsid w:val="00E3369F"/>
    <w:rsid w:val="00E36664"/>
    <w:rsid w:val="00E5178C"/>
    <w:rsid w:val="00E66945"/>
    <w:rsid w:val="00E6724A"/>
    <w:rsid w:val="00E70E17"/>
    <w:rsid w:val="00E80463"/>
    <w:rsid w:val="00E87538"/>
    <w:rsid w:val="00E9657C"/>
    <w:rsid w:val="00EA0C8A"/>
    <w:rsid w:val="00EA2F9C"/>
    <w:rsid w:val="00EB0635"/>
    <w:rsid w:val="00EB442C"/>
    <w:rsid w:val="00EC3249"/>
    <w:rsid w:val="00ED30C3"/>
    <w:rsid w:val="00ED369F"/>
    <w:rsid w:val="00ED4DF4"/>
    <w:rsid w:val="00EE20C8"/>
    <w:rsid w:val="00EE2846"/>
    <w:rsid w:val="00EE3F50"/>
    <w:rsid w:val="00EE5207"/>
    <w:rsid w:val="00EF2C1A"/>
    <w:rsid w:val="00EF5096"/>
    <w:rsid w:val="00EF53F5"/>
    <w:rsid w:val="00F0154B"/>
    <w:rsid w:val="00F02389"/>
    <w:rsid w:val="00F031CD"/>
    <w:rsid w:val="00F036B9"/>
    <w:rsid w:val="00F15B0C"/>
    <w:rsid w:val="00F2454F"/>
    <w:rsid w:val="00F2564D"/>
    <w:rsid w:val="00F27C96"/>
    <w:rsid w:val="00F3699F"/>
    <w:rsid w:val="00F4035E"/>
    <w:rsid w:val="00F41532"/>
    <w:rsid w:val="00F434F0"/>
    <w:rsid w:val="00F462F1"/>
    <w:rsid w:val="00F474CC"/>
    <w:rsid w:val="00F47E63"/>
    <w:rsid w:val="00F50F2C"/>
    <w:rsid w:val="00F64225"/>
    <w:rsid w:val="00F6440F"/>
    <w:rsid w:val="00F64985"/>
    <w:rsid w:val="00F66E00"/>
    <w:rsid w:val="00F71C84"/>
    <w:rsid w:val="00F77DF3"/>
    <w:rsid w:val="00F81F55"/>
    <w:rsid w:val="00F90F2A"/>
    <w:rsid w:val="00F91992"/>
    <w:rsid w:val="00F922D3"/>
    <w:rsid w:val="00FB2455"/>
    <w:rsid w:val="00FB2494"/>
    <w:rsid w:val="00FB34B9"/>
    <w:rsid w:val="00FF0964"/>
    <w:rsid w:val="00FF19F9"/>
    <w:rsid w:val="00FF3F6E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6CC3"/>
  <w15:docId w15:val="{9CA0986B-59E5-4C03-878B-9F3EF5BE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IHeader">
    <w:name w:val="PI Header"/>
    <w:pPr>
      <w:spacing w:after="40"/>
      <w:ind w:left="864"/>
    </w:pPr>
    <w:rPr>
      <w:rFonts w:ascii="Arial" w:hAnsi="Arial" w:cs="Arial Unicode MS"/>
      <w:color w:val="000000"/>
      <w:sz w:val="16"/>
      <w:szCs w:val="16"/>
      <w:u w:color="000000"/>
    </w:rPr>
  </w:style>
  <w:style w:type="paragraph" w:customStyle="1" w:styleId="FormFooterBorder">
    <w:name w:val="FormFooter/Border"/>
    <w:pPr>
      <w:pBdr>
        <w:top w:val="single" w:sz="6" w:space="0" w:color="000000"/>
      </w:pBdr>
      <w:tabs>
        <w:tab w:val="center" w:pos="5400"/>
        <w:tab w:val="right" w:pos="10800"/>
      </w:tabs>
    </w:pPr>
    <w:rPr>
      <w:rFonts w:ascii="Arial" w:hAnsi="Arial" w:cs="Arial Unicode MS"/>
      <w:color w:val="000000"/>
      <w:sz w:val="16"/>
      <w:szCs w:val="16"/>
      <w:u w:color="000000"/>
    </w:rPr>
  </w:style>
  <w:style w:type="paragraph" w:customStyle="1" w:styleId="DataField11pt-Single">
    <w:name w:val="Data Field 11pt-Single"/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BodyA">
    <w:name w:val="Body A"/>
    <w:rPr>
      <w:rFonts w:ascii="Times" w:hAnsi="Times" w:cs="Arial Unicode MS"/>
      <w:color w:val="000000"/>
      <w:sz w:val="24"/>
      <w:szCs w:val="24"/>
      <w:u w:color="000000"/>
    </w:rPr>
  </w:style>
  <w:style w:type="paragraph" w:styleId="Revision">
    <w:name w:val="Revision"/>
    <w:hidden/>
    <w:uiPriority w:val="99"/>
    <w:semiHidden/>
    <w:rsid w:val="00ED3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7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D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DB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7DC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45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Fineman, Lori Johnson (J)</dc:creator>
  <cp:lastModifiedBy>McCammond, Amy</cp:lastModifiedBy>
  <cp:revision>2</cp:revision>
  <dcterms:created xsi:type="dcterms:W3CDTF">2025-03-20T13:45:00Z</dcterms:created>
  <dcterms:modified xsi:type="dcterms:W3CDTF">2025-03-20T13:45:00Z</dcterms:modified>
</cp:coreProperties>
</file>