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7422" w:rsidR="0047791A" w:rsidRDefault="00BC19B0" w14:paraId="0FB73781" w14:textId="37223887">
      <w:pPr>
        <w:rPr>
          <w:rFonts w:ascii="Arial" w:hAnsi="Arial" w:cs="Arial"/>
          <w:b/>
          <w:bCs/>
          <w:sz w:val="22"/>
          <w:szCs w:val="22"/>
        </w:rPr>
      </w:pPr>
      <w:r w:rsidRPr="00927422">
        <w:rPr>
          <w:rFonts w:ascii="Arial" w:hAnsi="Arial" w:cs="Arial"/>
          <w:b/>
          <w:bCs/>
          <w:sz w:val="22"/>
          <w:szCs w:val="22"/>
        </w:rPr>
        <w:t>Budget &amp; Budget Justification</w:t>
      </w:r>
    </w:p>
    <w:tbl>
      <w:tblPr>
        <w:tblW w:w="7825" w:type="dxa"/>
        <w:tblLook w:val="04A0" w:firstRow="1" w:lastRow="0" w:firstColumn="1" w:lastColumn="0" w:noHBand="0" w:noVBand="1"/>
      </w:tblPr>
      <w:tblGrid>
        <w:gridCol w:w="5575"/>
        <w:gridCol w:w="2250"/>
      </w:tblGrid>
      <w:tr w:rsidRPr="00223DA1" w:rsidR="00223DA1" w:rsidTr="588D644E" w14:paraId="728F6CB1" w14:textId="77777777">
        <w:trPr>
          <w:trHeight w:val="636"/>
        </w:trPr>
        <w:tc>
          <w:tcPr>
            <w:tcW w:w="5575" w:type="dxa"/>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auto"/>
            <w:tcMar/>
            <w:vAlign w:val="center"/>
            <w:hideMark/>
          </w:tcPr>
          <w:p w:rsidRPr="00223DA1" w:rsidR="00223DA1" w:rsidP="00223DA1" w:rsidRDefault="00223DA1" w14:paraId="545297A7" w14:textId="77777777">
            <w:pPr>
              <w:spacing w:after="0" w:line="240" w:lineRule="auto"/>
              <w:rPr>
                <w:rFonts w:ascii="Arial" w:hAnsi="Arial" w:eastAsia="Times New Roman" w:cs="Arial"/>
                <w:b/>
                <w:bCs/>
                <w:kern w:val="0"/>
                <w:sz w:val="22"/>
                <w:szCs w:val="22"/>
                <w14:ligatures w14:val="none"/>
              </w:rPr>
            </w:pPr>
            <w:r w:rsidRPr="00223DA1">
              <w:rPr>
                <w:rFonts w:ascii="Arial" w:hAnsi="Arial" w:eastAsia="Times New Roman" w:cs="Arial"/>
                <w:b/>
                <w:bCs/>
                <w:kern w:val="0"/>
                <w:sz w:val="22"/>
                <w:szCs w:val="22"/>
                <w14:ligatures w14:val="none"/>
              </w:rPr>
              <w:t>Project Budget </w:t>
            </w:r>
          </w:p>
        </w:tc>
        <w:tc>
          <w:tcPr>
            <w:tcW w:w="2250" w:type="dxa"/>
            <w:tcBorders>
              <w:top w:val="single" w:color="000000" w:themeColor="text1" w:sz="4" w:space="0"/>
              <w:left w:val="nil"/>
              <w:bottom w:val="single" w:color="000000" w:themeColor="text1" w:sz="8" w:space="0"/>
              <w:right w:val="single" w:color="000000" w:themeColor="text1" w:sz="4" w:space="0"/>
            </w:tcBorders>
            <w:shd w:val="clear" w:color="auto" w:fill="auto"/>
            <w:tcMar/>
            <w:vAlign w:val="center"/>
            <w:hideMark/>
          </w:tcPr>
          <w:p w:rsidRPr="00223DA1" w:rsidR="00223DA1" w:rsidP="00223DA1" w:rsidRDefault="00223DA1" w14:paraId="7F90D6DA" w14:textId="77777777">
            <w:pPr>
              <w:spacing w:after="0" w:line="240" w:lineRule="auto"/>
              <w:rPr>
                <w:rFonts w:ascii="Arial" w:hAnsi="Arial" w:eastAsia="Times New Roman" w:cs="Arial"/>
                <w:b/>
                <w:bCs/>
                <w:kern w:val="0"/>
                <w:sz w:val="22"/>
                <w:szCs w:val="22"/>
                <w14:ligatures w14:val="none"/>
              </w:rPr>
            </w:pPr>
            <w:r w:rsidRPr="00223DA1">
              <w:rPr>
                <w:rFonts w:ascii="Arial" w:hAnsi="Arial" w:eastAsia="Times New Roman" w:cs="Arial"/>
                <w:b/>
                <w:bCs/>
                <w:kern w:val="0"/>
                <w:sz w:val="22"/>
                <w:szCs w:val="22"/>
                <w14:ligatures w14:val="none"/>
              </w:rPr>
              <w:t>Amount  </w:t>
            </w:r>
          </w:p>
        </w:tc>
      </w:tr>
      <w:tr w:rsidRPr="00223DA1" w:rsidR="00223DA1" w:rsidTr="588D644E" w14:paraId="43CB0D47" w14:textId="77777777">
        <w:trPr>
          <w:trHeight w:val="636"/>
        </w:trPr>
        <w:tc>
          <w:tcPr>
            <w:tcW w:w="5575" w:type="dxa"/>
            <w:tcBorders>
              <w:top w:val="nil"/>
              <w:left w:val="single" w:color="000000" w:themeColor="text1" w:sz="4" w:space="0"/>
              <w:bottom w:val="single" w:color="000000" w:themeColor="text1" w:sz="8" w:space="0"/>
              <w:right w:val="single" w:color="000000" w:themeColor="text1" w:sz="8" w:space="0"/>
            </w:tcBorders>
            <w:shd w:val="clear" w:color="auto" w:fill="auto"/>
            <w:tcMar/>
            <w:vAlign w:val="center"/>
            <w:hideMark/>
          </w:tcPr>
          <w:p w:rsidRPr="00223DA1" w:rsidR="00223DA1" w:rsidP="00223DA1" w:rsidRDefault="00223DA1" w14:paraId="0349BA1D" w14:textId="77777777">
            <w:pPr>
              <w:spacing w:after="0" w:line="240" w:lineRule="auto"/>
              <w:rPr>
                <w:rFonts w:ascii="Arial" w:hAnsi="Arial" w:eastAsia="Times New Roman" w:cs="Arial"/>
                <w:kern w:val="0"/>
                <w:sz w:val="22"/>
                <w:szCs w:val="22"/>
                <w:lang w:val="es-ES"/>
                <w14:ligatures w14:val="none"/>
              </w:rPr>
            </w:pPr>
            <w:proofErr w:type="spellStart"/>
            <w:r w:rsidRPr="00223DA1">
              <w:rPr>
                <w:rFonts w:ascii="Arial" w:hAnsi="Arial" w:eastAsia="Times New Roman" w:cs="Arial"/>
                <w:kern w:val="0"/>
                <w:sz w:val="22"/>
                <w:szCs w:val="22"/>
                <w:lang w:val="es-ES"/>
                <w14:ligatures w14:val="none"/>
              </w:rPr>
              <w:t>Bilingual</w:t>
            </w:r>
            <w:proofErr w:type="spellEnd"/>
            <w:r w:rsidRPr="00223DA1">
              <w:rPr>
                <w:rFonts w:ascii="Arial" w:hAnsi="Arial" w:eastAsia="Times New Roman" w:cs="Arial"/>
                <w:kern w:val="0"/>
                <w:sz w:val="22"/>
                <w:szCs w:val="22"/>
                <w:lang w:val="es-ES"/>
                <w14:ligatures w14:val="none"/>
              </w:rPr>
              <w:t xml:space="preserve"> yoga </w:t>
            </w:r>
            <w:proofErr w:type="spellStart"/>
            <w:r w:rsidRPr="00223DA1">
              <w:rPr>
                <w:rFonts w:ascii="Arial" w:hAnsi="Arial" w:eastAsia="Times New Roman" w:cs="Arial"/>
                <w:kern w:val="0"/>
                <w:sz w:val="22"/>
                <w:szCs w:val="22"/>
                <w:lang w:val="es-ES"/>
                <w14:ligatures w14:val="none"/>
              </w:rPr>
              <w:t>teacher</w:t>
            </w:r>
            <w:proofErr w:type="spellEnd"/>
            <w:r w:rsidRPr="00223DA1">
              <w:rPr>
                <w:rFonts w:ascii="Arial" w:hAnsi="Arial" w:eastAsia="Times New Roman" w:cs="Arial"/>
                <w:kern w:val="0"/>
                <w:sz w:val="22"/>
                <w:szCs w:val="22"/>
                <w:lang w:val="es-ES"/>
                <w14:ligatures w14:val="none"/>
              </w:rPr>
              <w:t xml:space="preserve"> (</w:t>
            </w:r>
            <w:proofErr w:type="spellStart"/>
            <w:r w:rsidRPr="00223DA1">
              <w:rPr>
                <w:rFonts w:ascii="Arial" w:hAnsi="Arial" w:eastAsia="Times New Roman" w:cs="Arial"/>
                <w:kern w:val="0"/>
                <w:sz w:val="22"/>
                <w:szCs w:val="22"/>
                <w:lang w:val="es-ES"/>
                <w14:ligatures w14:val="none"/>
              </w:rPr>
              <w:t>Zoe</w:t>
            </w:r>
            <w:proofErr w:type="spellEnd"/>
            <w:r w:rsidRPr="00223DA1">
              <w:rPr>
                <w:rFonts w:ascii="Arial" w:hAnsi="Arial" w:eastAsia="Times New Roman" w:cs="Arial"/>
                <w:kern w:val="0"/>
                <w:sz w:val="22"/>
                <w:szCs w:val="22"/>
                <w:lang w:val="es-ES"/>
                <w14:ligatures w14:val="none"/>
              </w:rPr>
              <w:t xml:space="preserve"> Elena)</w:t>
            </w:r>
            <w:r w:rsidRPr="00223DA1">
              <w:rPr>
                <w:rFonts w:ascii="Arial" w:hAnsi="Arial" w:eastAsia="Times New Roman" w:cs="Arial"/>
                <w:b/>
                <w:bCs/>
                <w:kern w:val="0"/>
                <w:sz w:val="22"/>
                <w:szCs w:val="22"/>
                <w:lang w:val="es-ES"/>
                <w14:ligatures w14:val="none"/>
              </w:rPr>
              <w:t> </w:t>
            </w:r>
          </w:p>
        </w:tc>
        <w:tc>
          <w:tcPr>
            <w:tcW w:w="2250" w:type="dxa"/>
            <w:tcBorders>
              <w:top w:val="nil"/>
              <w:left w:val="nil"/>
              <w:bottom w:val="single" w:color="000000" w:themeColor="text1" w:sz="8" w:space="0"/>
              <w:right w:val="single" w:color="000000" w:themeColor="text1" w:sz="4" w:space="0"/>
            </w:tcBorders>
            <w:shd w:val="clear" w:color="auto" w:fill="auto"/>
            <w:tcMar/>
            <w:vAlign w:val="center"/>
            <w:hideMark/>
          </w:tcPr>
          <w:p w:rsidRPr="00223DA1" w:rsidR="00223DA1" w:rsidP="00223DA1" w:rsidRDefault="00927422" w14:paraId="3E75AF18" w14:textId="0AAFCCB2">
            <w:pPr>
              <w:spacing w:after="0" w:line="240" w:lineRule="auto"/>
              <w:rPr>
                <w:rFonts w:ascii="Arial" w:hAnsi="Arial" w:eastAsia="Times New Roman" w:cs="Arial"/>
                <w:kern w:val="0"/>
                <w:sz w:val="22"/>
                <w:szCs w:val="22"/>
                <w14:ligatures w14:val="none"/>
              </w:rPr>
            </w:pPr>
            <w:r>
              <w:rPr>
                <w:rFonts w:ascii="Arial" w:hAnsi="Arial" w:eastAsia="Times New Roman" w:cs="Arial"/>
                <w:color w:val="000000"/>
                <w:kern w:val="0"/>
                <w:sz w:val="22"/>
                <w:szCs w:val="22"/>
                <w14:ligatures w14:val="none"/>
              </w:rPr>
              <w:t>$</w:t>
            </w:r>
            <w:r w:rsidRPr="00223DA1" w:rsidR="00223DA1">
              <w:rPr>
                <w:rFonts w:ascii="Arial" w:hAnsi="Arial" w:eastAsia="Times New Roman" w:cs="Arial"/>
                <w:color w:val="000000"/>
                <w:kern w:val="0"/>
                <w:sz w:val="22"/>
                <w:szCs w:val="22"/>
                <w14:ligatures w14:val="none"/>
              </w:rPr>
              <w:t>6048</w:t>
            </w:r>
          </w:p>
        </w:tc>
      </w:tr>
      <w:tr w:rsidRPr="00223DA1" w:rsidR="00223DA1" w:rsidTr="588D644E" w14:paraId="207E50B7" w14:textId="77777777">
        <w:trPr>
          <w:trHeight w:val="636"/>
        </w:trPr>
        <w:tc>
          <w:tcPr>
            <w:tcW w:w="5575" w:type="dxa"/>
            <w:tcBorders>
              <w:top w:val="nil"/>
              <w:left w:val="single" w:color="000000" w:themeColor="text1" w:sz="4" w:space="0"/>
              <w:bottom w:val="single" w:color="000000" w:themeColor="text1" w:sz="8" w:space="0"/>
              <w:right w:val="single" w:color="000000" w:themeColor="text1" w:sz="8" w:space="0"/>
            </w:tcBorders>
            <w:shd w:val="clear" w:color="auto" w:fill="auto"/>
            <w:tcMar/>
            <w:vAlign w:val="center"/>
            <w:hideMark/>
          </w:tcPr>
          <w:p w:rsidRPr="00223DA1" w:rsidR="00223DA1" w:rsidP="00223DA1" w:rsidRDefault="00223DA1" w14:paraId="5FC93A4D" w14:textId="77777777">
            <w:pPr>
              <w:spacing w:after="0" w:line="240" w:lineRule="auto"/>
              <w:rPr>
                <w:rFonts w:ascii="Arial" w:hAnsi="Arial" w:eastAsia="Times New Roman" w:cs="Arial"/>
                <w:kern w:val="0"/>
                <w:sz w:val="22"/>
                <w:szCs w:val="22"/>
                <w14:ligatures w14:val="none"/>
              </w:rPr>
            </w:pPr>
            <w:r w:rsidRPr="00223DA1">
              <w:rPr>
                <w:rFonts w:ascii="Arial" w:hAnsi="Arial" w:eastAsia="Times New Roman" w:cs="Arial"/>
                <w:kern w:val="0"/>
                <w:sz w:val="22"/>
                <w:szCs w:val="22"/>
                <w14:ligatures w14:val="none"/>
              </w:rPr>
              <w:t>Bilingual program coordinator (Samuel Solis)</w:t>
            </w:r>
            <w:r w:rsidRPr="00223DA1">
              <w:rPr>
                <w:rFonts w:ascii="Arial" w:hAnsi="Arial" w:eastAsia="Times New Roman" w:cs="Arial"/>
                <w:b/>
                <w:bCs/>
                <w:kern w:val="0"/>
                <w:sz w:val="22"/>
                <w:szCs w:val="22"/>
                <w14:ligatures w14:val="none"/>
              </w:rPr>
              <w:t> </w:t>
            </w:r>
          </w:p>
        </w:tc>
        <w:tc>
          <w:tcPr>
            <w:tcW w:w="2250" w:type="dxa"/>
            <w:tcBorders>
              <w:top w:val="nil"/>
              <w:left w:val="nil"/>
              <w:bottom w:val="single" w:color="000000" w:themeColor="text1" w:sz="8" w:space="0"/>
              <w:right w:val="single" w:color="000000" w:themeColor="text1" w:sz="4" w:space="0"/>
            </w:tcBorders>
            <w:shd w:val="clear" w:color="auto" w:fill="auto"/>
            <w:tcMar/>
            <w:vAlign w:val="center"/>
            <w:hideMark/>
          </w:tcPr>
          <w:p w:rsidRPr="00223DA1" w:rsidR="00223DA1" w:rsidP="0047791A" w:rsidRDefault="00927422" w14:paraId="45CE9030" w14:textId="154C7938">
            <w:pPr>
              <w:spacing w:after="0" w:line="240" w:lineRule="auto"/>
              <w:rPr>
                <w:rFonts w:ascii="Arial" w:hAnsi="Arial" w:eastAsia="Times New Roman" w:cs="Arial"/>
                <w:color w:val="000000"/>
                <w:kern w:val="0"/>
                <w:sz w:val="22"/>
                <w:szCs w:val="22"/>
                <w14:ligatures w14:val="none"/>
              </w:rPr>
            </w:pPr>
            <w:r>
              <w:rPr>
                <w:rFonts w:ascii="Arial" w:hAnsi="Arial" w:eastAsia="Times New Roman" w:cs="Arial"/>
                <w:color w:val="000000"/>
                <w:kern w:val="0"/>
                <w:sz w:val="22"/>
                <w:szCs w:val="22"/>
                <w14:ligatures w14:val="none"/>
              </w:rPr>
              <w:t>$8,369</w:t>
            </w:r>
          </w:p>
        </w:tc>
      </w:tr>
      <w:tr w:rsidRPr="00223DA1" w:rsidR="00223DA1" w:rsidTr="588D644E" w14:paraId="6E714F65" w14:textId="77777777">
        <w:trPr>
          <w:trHeight w:val="636"/>
        </w:trPr>
        <w:tc>
          <w:tcPr>
            <w:tcW w:w="5575" w:type="dxa"/>
            <w:tcBorders>
              <w:top w:val="nil"/>
              <w:left w:val="single" w:color="000000" w:themeColor="text1" w:sz="4" w:space="0"/>
              <w:bottom w:val="single" w:color="000000" w:themeColor="text1" w:sz="8" w:space="0"/>
              <w:right w:val="single" w:color="000000" w:themeColor="text1" w:sz="8" w:space="0"/>
            </w:tcBorders>
            <w:shd w:val="clear" w:color="auto" w:fill="auto"/>
            <w:tcMar/>
            <w:vAlign w:val="center"/>
            <w:hideMark/>
          </w:tcPr>
          <w:p w:rsidRPr="00223DA1" w:rsidR="00223DA1" w:rsidP="00223DA1" w:rsidRDefault="00223DA1" w14:paraId="28EB36B4" w14:textId="77777777">
            <w:pPr>
              <w:spacing w:after="0" w:line="240" w:lineRule="auto"/>
              <w:rPr>
                <w:rFonts w:ascii="Arial" w:hAnsi="Arial" w:eastAsia="Times New Roman" w:cs="Arial"/>
                <w:kern w:val="0"/>
                <w:sz w:val="22"/>
                <w:szCs w:val="22"/>
                <w14:ligatures w14:val="none"/>
              </w:rPr>
            </w:pPr>
            <w:r w:rsidRPr="00223DA1">
              <w:rPr>
                <w:rFonts w:ascii="Arial" w:hAnsi="Arial" w:eastAsia="Times New Roman" w:cs="Arial"/>
                <w:kern w:val="0"/>
                <w:sz w:val="22"/>
                <w:szCs w:val="22"/>
                <w14:ligatures w14:val="none"/>
              </w:rPr>
              <w:t>Bilingual project Advisor (Ariana Thompson-Lastad)</w:t>
            </w:r>
            <w:r w:rsidRPr="00223DA1">
              <w:rPr>
                <w:rFonts w:ascii="Arial" w:hAnsi="Arial" w:eastAsia="Times New Roman" w:cs="Arial"/>
                <w:b/>
                <w:bCs/>
                <w:kern w:val="0"/>
                <w:sz w:val="22"/>
                <w:szCs w:val="22"/>
                <w14:ligatures w14:val="none"/>
              </w:rPr>
              <w:t> </w:t>
            </w:r>
          </w:p>
        </w:tc>
        <w:tc>
          <w:tcPr>
            <w:tcW w:w="2250" w:type="dxa"/>
            <w:tcBorders>
              <w:top w:val="nil"/>
              <w:left w:val="nil"/>
              <w:bottom w:val="single" w:color="000000" w:themeColor="text1" w:sz="8" w:space="0"/>
              <w:right w:val="single" w:color="000000" w:themeColor="text1" w:sz="4" w:space="0"/>
            </w:tcBorders>
            <w:shd w:val="clear" w:color="auto" w:fill="auto"/>
            <w:tcMar/>
            <w:vAlign w:val="center"/>
            <w:hideMark/>
          </w:tcPr>
          <w:p w:rsidRPr="00223DA1" w:rsidR="00223DA1" w:rsidP="00223DA1" w:rsidRDefault="00927422" w14:paraId="629E5009" w14:textId="31D327CB">
            <w:pPr>
              <w:spacing w:after="0" w:line="240" w:lineRule="auto"/>
              <w:rPr>
                <w:rFonts w:ascii="Arial" w:hAnsi="Arial" w:eastAsia="Times New Roman" w:cs="Arial"/>
                <w:kern w:val="0"/>
                <w:sz w:val="22"/>
                <w:szCs w:val="22"/>
                <w14:ligatures w14:val="none"/>
              </w:rPr>
            </w:pPr>
            <w:r>
              <w:rPr>
                <w:rFonts w:ascii="Arial" w:hAnsi="Arial" w:eastAsia="Times New Roman" w:cs="Arial"/>
                <w:kern w:val="0"/>
                <w:sz w:val="22"/>
                <w:szCs w:val="22"/>
                <w14:ligatures w14:val="none"/>
              </w:rPr>
              <w:t>$</w:t>
            </w:r>
            <w:r w:rsidRPr="00223DA1" w:rsidR="00223DA1">
              <w:rPr>
                <w:rFonts w:ascii="Arial" w:hAnsi="Arial" w:eastAsia="Times New Roman" w:cs="Arial"/>
                <w:kern w:val="0"/>
                <w:sz w:val="22"/>
                <w:szCs w:val="22"/>
                <w14:ligatures w14:val="none"/>
              </w:rPr>
              <w:t>1,000 </w:t>
            </w:r>
          </w:p>
        </w:tc>
      </w:tr>
      <w:tr w:rsidRPr="00223DA1" w:rsidR="00223DA1" w:rsidTr="588D644E" w14:paraId="37CE8C25" w14:textId="77777777">
        <w:trPr>
          <w:trHeight w:val="324"/>
        </w:trPr>
        <w:tc>
          <w:tcPr>
            <w:tcW w:w="5575" w:type="dxa"/>
            <w:tcBorders>
              <w:top w:val="nil"/>
              <w:left w:val="single" w:color="000000" w:themeColor="text1" w:sz="4" w:space="0"/>
              <w:bottom w:val="single" w:color="000000" w:themeColor="text1" w:sz="8" w:space="0"/>
              <w:right w:val="single" w:color="000000" w:themeColor="text1" w:sz="8" w:space="0"/>
            </w:tcBorders>
            <w:shd w:val="clear" w:color="auto" w:fill="auto"/>
            <w:tcMar/>
            <w:vAlign w:val="center"/>
            <w:hideMark/>
          </w:tcPr>
          <w:p w:rsidRPr="00223DA1" w:rsidR="00223DA1" w:rsidP="00223DA1" w:rsidRDefault="00223DA1" w14:paraId="0BFFC5A3" w14:textId="77777777">
            <w:pPr>
              <w:spacing w:after="0" w:line="240" w:lineRule="auto"/>
              <w:rPr>
                <w:rFonts w:ascii="Arial" w:hAnsi="Arial" w:eastAsia="Times New Roman" w:cs="Arial"/>
                <w:kern w:val="0"/>
                <w:sz w:val="22"/>
                <w:szCs w:val="22"/>
                <w14:ligatures w14:val="none"/>
              </w:rPr>
            </w:pPr>
            <w:bookmarkStart w:name="_Hlk199332306" w:id="0"/>
            <w:r w:rsidRPr="00223DA1">
              <w:rPr>
                <w:rFonts w:ascii="Arial" w:hAnsi="Arial" w:eastAsia="Times New Roman" w:cs="Arial"/>
                <w:kern w:val="0"/>
                <w:sz w:val="22"/>
                <w:szCs w:val="22"/>
                <w14:ligatures w14:val="none"/>
              </w:rPr>
              <w:t>Guest presenter honoraria</w:t>
            </w:r>
            <w:r w:rsidRPr="00223DA1">
              <w:rPr>
                <w:rFonts w:ascii="Arial" w:hAnsi="Arial" w:eastAsia="Times New Roman" w:cs="Arial"/>
                <w:b/>
                <w:bCs/>
                <w:kern w:val="0"/>
                <w:sz w:val="22"/>
                <w:szCs w:val="22"/>
                <w14:ligatures w14:val="none"/>
              </w:rPr>
              <w:t> </w:t>
            </w:r>
          </w:p>
        </w:tc>
        <w:tc>
          <w:tcPr>
            <w:tcW w:w="2250" w:type="dxa"/>
            <w:tcBorders>
              <w:top w:val="nil"/>
              <w:left w:val="nil"/>
              <w:bottom w:val="single" w:color="000000" w:themeColor="text1" w:sz="8" w:space="0"/>
              <w:right w:val="single" w:color="000000" w:themeColor="text1" w:sz="4" w:space="0"/>
            </w:tcBorders>
            <w:shd w:val="clear" w:color="auto" w:fill="auto"/>
            <w:tcMar/>
            <w:vAlign w:val="center"/>
            <w:hideMark/>
          </w:tcPr>
          <w:p w:rsidRPr="00223DA1" w:rsidR="00223DA1" w:rsidP="00223DA1" w:rsidRDefault="00927422" w14:paraId="6E4DC013" w14:textId="0CAA7768">
            <w:pPr>
              <w:spacing w:after="0" w:line="240" w:lineRule="auto"/>
              <w:rPr>
                <w:rFonts w:ascii="Arial" w:hAnsi="Arial" w:eastAsia="Times New Roman" w:cs="Arial"/>
                <w:kern w:val="0"/>
                <w:sz w:val="22"/>
                <w:szCs w:val="22"/>
                <w14:ligatures w14:val="none"/>
              </w:rPr>
            </w:pPr>
            <w:r>
              <w:rPr>
                <w:rFonts w:ascii="Arial" w:hAnsi="Arial" w:eastAsia="Times New Roman" w:cs="Arial"/>
                <w:kern w:val="0"/>
                <w:sz w:val="22"/>
                <w:szCs w:val="22"/>
                <w14:ligatures w14:val="none"/>
              </w:rPr>
              <w:t>$</w:t>
            </w:r>
            <w:r w:rsidRPr="00223DA1" w:rsidR="00223DA1">
              <w:rPr>
                <w:rFonts w:ascii="Arial" w:hAnsi="Arial" w:eastAsia="Times New Roman" w:cs="Arial"/>
                <w:kern w:val="0"/>
                <w:sz w:val="22"/>
                <w:szCs w:val="22"/>
                <w14:ligatures w14:val="none"/>
              </w:rPr>
              <w:t>900</w:t>
            </w:r>
          </w:p>
        </w:tc>
      </w:tr>
      <w:bookmarkEnd w:id="0"/>
      <w:tr w:rsidRPr="00223DA1" w:rsidR="00223DA1" w:rsidTr="588D644E" w14:paraId="6C0EF1D4" w14:textId="77777777">
        <w:trPr>
          <w:trHeight w:val="324"/>
        </w:trPr>
        <w:tc>
          <w:tcPr>
            <w:tcW w:w="5575" w:type="dxa"/>
            <w:tcBorders>
              <w:top w:val="nil"/>
              <w:left w:val="single" w:color="000000" w:themeColor="text1" w:sz="4" w:space="0"/>
              <w:bottom w:val="single" w:color="000000" w:themeColor="text1" w:sz="8" w:space="0"/>
              <w:right w:val="single" w:color="000000" w:themeColor="text1" w:sz="8" w:space="0"/>
            </w:tcBorders>
            <w:shd w:val="clear" w:color="auto" w:fill="auto"/>
            <w:tcMar/>
            <w:vAlign w:val="center"/>
            <w:hideMark/>
          </w:tcPr>
          <w:p w:rsidRPr="00223DA1" w:rsidR="00223DA1" w:rsidP="00223DA1" w:rsidRDefault="00927422" w14:paraId="09E32902" w14:textId="48FD3C97">
            <w:pPr>
              <w:spacing w:after="0" w:line="240" w:lineRule="auto"/>
              <w:rPr>
                <w:rFonts w:ascii="Arial" w:hAnsi="Arial" w:eastAsia="Times New Roman" w:cs="Arial"/>
                <w:kern w:val="0"/>
                <w:sz w:val="22"/>
                <w:szCs w:val="22"/>
                <w14:ligatures w14:val="none"/>
              </w:rPr>
            </w:pPr>
            <w:r>
              <w:rPr>
                <w:rFonts w:ascii="Arial" w:hAnsi="Arial" w:eastAsia="Times New Roman" w:cs="Arial"/>
                <w:kern w:val="0"/>
                <w:sz w:val="22"/>
                <w:szCs w:val="22"/>
                <w14:ligatures w14:val="none"/>
              </w:rPr>
              <w:t xml:space="preserve">Therapeutic snacks </w:t>
            </w:r>
            <w:r w:rsidRPr="00223DA1" w:rsidR="00223DA1">
              <w:rPr>
                <w:rFonts w:ascii="Arial" w:hAnsi="Arial" w:eastAsia="Times New Roman" w:cs="Arial"/>
                <w:kern w:val="0"/>
                <w:sz w:val="22"/>
                <w:szCs w:val="22"/>
                <w14:ligatures w14:val="none"/>
              </w:rPr>
              <w:t>for class participants</w:t>
            </w:r>
            <w:r w:rsidRPr="00223DA1" w:rsidR="00223DA1">
              <w:rPr>
                <w:rFonts w:ascii="Arial" w:hAnsi="Arial" w:eastAsia="Times New Roman" w:cs="Arial"/>
                <w:b/>
                <w:bCs/>
                <w:kern w:val="0"/>
                <w:sz w:val="22"/>
                <w:szCs w:val="22"/>
                <w14:ligatures w14:val="none"/>
              </w:rPr>
              <w:t> </w:t>
            </w:r>
          </w:p>
        </w:tc>
        <w:tc>
          <w:tcPr>
            <w:tcW w:w="2250" w:type="dxa"/>
            <w:tcBorders>
              <w:top w:val="nil"/>
              <w:left w:val="nil"/>
              <w:bottom w:val="single" w:color="000000" w:themeColor="text1" w:sz="8" w:space="0"/>
              <w:right w:val="single" w:color="000000" w:themeColor="text1" w:sz="4" w:space="0"/>
            </w:tcBorders>
            <w:shd w:val="clear" w:color="auto" w:fill="auto"/>
            <w:tcMar/>
            <w:vAlign w:val="center"/>
            <w:hideMark/>
          </w:tcPr>
          <w:p w:rsidRPr="00223DA1" w:rsidR="00223DA1" w:rsidP="00223DA1" w:rsidRDefault="00927422" w14:paraId="6AA8E2BA" w14:textId="02B39066">
            <w:pPr>
              <w:spacing w:after="0" w:line="240" w:lineRule="auto"/>
              <w:rPr>
                <w:rFonts w:ascii="Arial" w:hAnsi="Arial" w:eastAsia="Times New Roman" w:cs="Arial"/>
                <w:kern w:val="0"/>
                <w:sz w:val="22"/>
                <w:szCs w:val="22"/>
                <w14:ligatures w14:val="none"/>
              </w:rPr>
            </w:pPr>
            <w:r>
              <w:rPr>
                <w:rFonts w:ascii="Arial" w:hAnsi="Arial" w:eastAsia="Times New Roman" w:cs="Arial"/>
                <w:kern w:val="0"/>
                <w:sz w:val="22"/>
                <w:szCs w:val="22"/>
                <w14:ligatures w14:val="none"/>
              </w:rPr>
              <w:t>$15</w:t>
            </w:r>
            <w:r w:rsidRPr="00223DA1" w:rsidR="00223DA1">
              <w:rPr>
                <w:rFonts w:ascii="Arial" w:hAnsi="Arial" w:eastAsia="Times New Roman" w:cs="Arial"/>
                <w:kern w:val="0"/>
                <w:sz w:val="22"/>
                <w:szCs w:val="22"/>
                <w14:ligatures w14:val="none"/>
              </w:rPr>
              <w:t>00</w:t>
            </w:r>
          </w:p>
        </w:tc>
      </w:tr>
      <w:tr w:rsidRPr="00223DA1" w:rsidR="00223DA1" w:rsidTr="588D644E" w14:paraId="6E3396F9" w14:textId="77777777">
        <w:trPr>
          <w:trHeight w:val="324"/>
        </w:trPr>
        <w:tc>
          <w:tcPr>
            <w:tcW w:w="5575" w:type="dxa"/>
            <w:tcBorders>
              <w:top w:val="nil"/>
              <w:left w:val="single" w:color="000000" w:themeColor="text1" w:sz="4" w:space="0"/>
              <w:bottom w:val="single" w:color="000000" w:themeColor="text1" w:sz="8" w:space="0"/>
              <w:right w:val="single" w:color="000000" w:themeColor="text1" w:sz="8" w:space="0"/>
            </w:tcBorders>
            <w:shd w:val="clear" w:color="auto" w:fill="auto"/>
            <w:tcMar/>
            <w:vAlign w:val="center"/>
            <w:hideMark/>
          </w:tcPr>
          <w:p w:rsidRPr="00223DA1" w:rsidR="00223DA1" w:rsidP="588D644E" w:rsidRDefault="00223DA1" w14:textId="77777777" w14:paraId="061EE7AB">
            <w:pPr>
              <w:spacing w:after="0" w:line="240" w:lineRule="auto"/>
              <w:rPr>
                <w:rFonts w:ascii="Arial" w:hAnsi="Arial" w:eastAsia="Times New Roman" w:cs="Arial"/>
                <w:sz w:val="22"/>
                <w:szCs w:val="22"/>
              </w:rPr>
            </w:pPr>
            <w:r w:rsidRPr="00223DA1">
              <w:rPr>
                <w:rFonts w:ascii="Arial" w:hAnsi="Arial" w:eastAsia="Times New Roman" w:cs="Arial"/>
                <w:kern w:val="0"/>
                <w:sz w:val="22"/>
                <w:szCs w:val="22"/>
                <w14:ligatures w14:val="none"/>
              </w:rPr>
              <w:t>UCSF Recharges</w:t>
            </w:r>
            <w:r w:rsidRPr="00223DA1">
              <w:rPr>
                <w:rFonts w:ascii="Arial" w:hAnsi="Arial" w:eastAsia="Times New Roman" w:cs="Arial"/>
                <w:b w:val="1"/>
                <w:bCs w:val="1"/>
                <w:kern w:val="0"/>
                <w:sz w:val="22"/>
                <w:szCs w:val="22"/>
                <w14:ligatures w14:val="none"/>
              </w:rPr>
              <w:t> </w:t>
            </w:r>
          </w:p>
          <w:p w:rsidRPr="00223DA1" w:rsidR="00223DA1" w:rsidP="588D644E" w:rsidRDefault="00223DA1" w14:paraId="63266208" w14:textId="7023A3DF">
            <w:pPr>
              <w:spacing w:after="0" w:line="240" w:lineRule="auto"/>
              <w:rPr>
                <w:rFonts w:ascii="Arial" w:hAnsi="Arial" w:eastAsia="Times New Roman" w:cs="Arial"/>
                <w:b w:val="0"/>
                <w:bCs w:val="0"/>
                <w:sz w:val="22"/>
                <w:szCs w:val="22"/>
              </w:rPr>
            </w:pPr>
            <w:r w:rsidRPr="588D644E" w:rsidR="588D644E">
              <w:rPr>
                <w:rFonts w:ascii="Arial" w:hAnsi="Arial" w:eastAsia="Times New Roman" w:cs="Arial"/>
                <w:b w:val="0"/>
                <w:bCs w:val="0"/>
                <w:sz w:val="22"/>
                <w:szCs w:val="22"/>
              </w:rPr>
              <w:t>ITFS - $66</w:t>
            </w:r>
          </w:p>
          <w:p w:rsidRPr="00223DA1" w:rsidR="00223DA1" w:rsidP="588D644E" w:rsidRDefault="00223DA1" w14:paraId="3F685A40" w14:textId="3AB5FFE8">
            <w:pPr>
              <w:spacing w:after="0" w:line="240" w:lineRule="auto"/>
              <w:rPr>
                <w:rFonts w:ascii="Arial" w:hAnsi="Arial" w:eastAsia="Times New Roman" w:cs="Arial"/>
                <w:b w:val="0"/>
                <w:bCs w:val="0"/>
                <w:sz w:val="22"/>
                <w:szCs w:val="22"/>
              </w:rPr>
            </w:pPr>
            <w:r w:rsidRPr="588D644E" w:rsidR="588D644E">
              <w:rPr>
                <w:rFonts w:ascii="Arial" w:hAnsi="Arial" w:eastAsia="Times New Roman" w:cs="Arial"/>
                <w:b w:val="0"/>
                <w:bCs w:val="0"/>
                <w:sz w:val="22"/>
                <w:szCs w:val="22"/>
              </w:rPr>
              <w:t>Data Network - $43</w:t>
            </w:r>
          </w:p>
          <w:p w:rsidRPr="00223DA1" w:rsidR="00223DA1" w:rsidP="588D644E" w:rsidRDefault="00223DA1" w14:paraId="78AC94D5" w14:textId="4BBC4DF9">
            <w:pPr>
              <w:spacing w:after="0" w:line="240" w:lineRule="auto"/>
              <w:rPr>
                <w:rFonts w:ascii="Arial" w:hAnsi="Arial" w:eastAsia="Times New Roman" w:cs="Arial"/>
                <w:b w:val="0"/>
                <w:bCs w:val="0"/>
                <w:sz w:val="22"/>
                <w:szCs w:val="22"/>
              </w:rPr>
            </w:pPr>
            <w:r w:rsidRPr="588D644E" w:rsidR="588D644E">
              <w:rPr>
                <w:rFonts w:ascii="Arial" w:hAnsi="Arial" w:eastAsia="Times New Roman" w:cs="Arial"/>
                <w:b w:val="0"/>
                <w:bCs w:val="0"/>
                <w:sz w:val="22"/>
                <w:szCs w:val="22"/>
              </w:rPr>
              <w:t>GAEL - $60</w:t>
            </w:r>
          </w:p>
          <w:p w:rsidRPr="00223DA1" w:rsidR="00223DA1" w:rsidP="00223DA1" w:rsidRDefault="00223DA1" w14:paraId="14604050" w14:textId="325C3914">
            <w:pPr>
              <w:spacing w:after="0" w:line="240" w:lineRule="auto"/>
              <w:rPr>
                <w:rFonts w:ascii="Arial" w:hAnsi="Arial" w:eastAsia="Times New Roman" w:cs="Arial"/>
                <w:b w:val="0"/>
                <w:bCs w:val="0"/>
                <w:kern w:val="0"/>
                <w:sz w:val="22"/>
                <w:szCs w:val="22"/>
                <w14:ligatures w14:val="none"/>
              </w:rPr>
            </w:pPr>
            <w:r w:rsidRPr="588D644E" w:rsidR="588D644E">
              <w:rPr>
                <w:rFonts w:ascii="Arial" w:hAnsi="Arial" w:eastAsia="Times New Roman" w:cs="Arial"/>
                <w:b w:val="0"/>
                <w:bCs w:val="0"/>
                <w:sz w:val="22"/>
                <w:szCs w:val="22"/>
              </w:rPr>
              <w:t>CBCR - $14</w:t>
            </w:r>
          </w:p>
        </w:tc>
        <w:tc>
          <w:tcPr>
            <w:tcW w:w="2250" w:type="dxa"/>
            <w:tcBorders>
              <w:top w:val="nil"/>
              <w:left w:val="nil"/>
              <w:bottom w:val="single" w:color="000000" w:themeColor="text1" w:sz="8" w:space="0"/>
              <w:right w:val="single" w:color="000000" w:themeColor="text1" w:sz="4" w:space="0"/>
            </w:tcBorders>
            <w:shd w:val="clear" w:color="auto" w:fill="auto"/>
            <w:tcMar/>
            <w:vAlign w:val="center"/>
            <w:hideMark/>
          </w:tcPr>
          <w:p w:rsidRPr="00223DA1" w:rsidR="00223DA1" w:rsidP="00223DA1" w:rsidRDefault="00927422" w14:paraId="4B8FFEED" w14:textId="3DB754B3">
            <w:pPr>
              <w:spacing w:after="0" w:line="240" w:lineRule="auto"/>
              <w:rPr>
                <w:rFonts w:ascii="Arial" w:hAnsi="Arial" w:eastAsia="Times New Roman" w:cs="Arial"/>
                <w:kern w:val="0"/>
                <w:sz w:val="22"/>
                <w:szCs w:val="22"/>
                <w14:ligatures w14:val="none"/>
              </w:rPr>
            </w:pPr>
            <w:r>
              <w:rPr>
                <w:rFonts w:ascii="Arial" w:hAnsi="Arial" w:eastAsia="Times New Roman" w:cs="Arial"/>
                <w:kern w:val="0"/>
                <w:sz w:val="22"/>
                <w:szCs w:val="22"/>
                <w14:ligatures w14:val="none"/>
              </w:rPr>
              <w:t>$183</w:t>
            </w:r>
          </w:p>
        </w:tc>
      </w:tr>
      <w:tr w:rsidRPr="00223DA1" w:rsidR="00223DA1" w:rsidTr="588D644E" w14:paraId="79839C14" w14:textId="77777777">
        <w:trPr>
          <w:trHeight w:val="636"/>
        </w:trPr>
        <w:tc>
          <w:tcPr>
            <w:tcW w:w="5575" w:type="dxa"/>
            <w:tcBorders>
              <w:top w:val="nil"/>
              <w:left w:val="single" w:color="000000" w:themeColor="text1" w:sz="4" w:space="0"/>
              <w:bottom w:val="single" w:color="000000" w:themeColor="text1" w:sz="8" w:space="0"/>
              <w:right w:val="single" w:color="000000" w:themeColor="text1" w:sz="8" w:space="0"/>
            </w:tcBorders>
            <w:shd w:val="clear" w:color="auto" w:fill="auto"/>
            <w:tcMar/>
            <w:vAlign w:val="center"/>
            <w:hideMark/>
          </w:tcPr>
          <w:p w:rsidRPr="00223DA1" w:rsidR="00223DA1" w:rsidP="00223DA1" w:rsidRDefault="00223DA1" w14:paraId="4C33B63B" w14:textId="77777777">
            <w:pPr>
              <w:spacing w:after="0" w:line="240" w:lineRule="auto"/>
              <w:rPr>
                <w:rFonts w:ascii="Arial" w:hAnsi="Arial" w:eastAsia="Times New Roman" w:cs="Arial"/>
                <w:kern w:val="0"/>
                <w:sz w:val="22"/>
                <w:szCs w:val="22"/>
                <w14:ligatures w14:val="none"/>
              </w:rPr>
            </w:pPr>
            <w:r w:rsidRPr="00223DA1">
              <w:rPr>
                <w:rFonts w:ascii="Arial" w:hAnsi="Arial" w:eastAsia="Times New Roman" w:cs="Arial"/>
                <w:kern w:val="0"/>
                <w:sz w:val="22"/>
                <w:szCs w:val="22"/>
                <w14:ligatures w14:val="none"/>
              </w:rPr>
              <w:t>Administrative: Finance Support (10% of total grant)</w:t>
            </w:r>
            <w:r w:rsidRPr="00223DA1">
              <w:rPr>
                <w:rFonts w:ascii="Arial" w:hAnsi="Arial" w:eastAsia="Times New Roman" w:cs="Arial"/>
                <w:b/>
                <w:bCs/>
                <w:kern w:val="0"/>
                <w:sz w:val="22"/>
                <w:szCs w:val="22"/>
                <w14:ligatures w14:val="none"/>
              </w:rPr>
              <w:t> </w:t>
            </w:r>
          </w:p>
        </w:tc>
        <w:tc>
          <w:tcPr>
            <w:tcW w:w="2250" w:type="dxa"/>
            <w:tcBorders>
              <w:top w:val="nil"/>
              <w:left w:val="nil"/>
              <w:bottom w:val="single" w:color="000000" w:themeColor="text1" w:sz="8" w:space="0"/>
              <w:right w:val="single" w:color="000000" w:themeColor="text1" w:sz="4" w:space="0"/>
            </w:tcBorders>
            <w:shd w:val="clear" w:color="auto" w:fill="auto"/>
            <w:tcMar/>
            <w:vAlign w:val="center"/>
            <w:hideMark/>
          </w:tcPr>
          <w:p w:rsidRPr="00223DA1" w:rsidR="00223DA1" w:rsidP="00223DA1" w:rsidRDefault="00927422" w14:paraId="76E2E54C" w14:textId="3D3920FC">
            <w:pPr>
              <w:spacing w:after="0" w:line="240" w:lineRule="auto"/>
              <w:rPr>
                <w:rFonts w:ascii="Arial" w:hAnsi="Arial" w:eastAsia="Times New Roman" w:cs="Arial"/>
                <w:kern w:val="0"/>
                <w:sz w:val="22"/>
                <w:szCs w:val="22"/>
                <w14:ligatures w14:val="none"/>
              </w:rPr>
            </w:pPr>
            <w:r>
              <w:rPr>
                <w:rFonts w:ascii="Arial" w:hAnsi="Arial" w:eastAsia="Times New Roman" w:cs="Arial"/>
                <w:kern w:val="0"/>
                <w:sz w:val="22"/>
                <w:szCs w:val="22"/>
                <w14:ligatures w14:val="none"/>
              </w:rPr>
              <w:t>$</w:t>
            </w:r>
            <w:r w:rsidRPr="00223DA1" w:rsidR="00223DA1">
              <w:rPr>
                <w:rFonts w:ascii="Arial" w:hAnsi="Arial" w:eastAsia="Times New Roman" w:cs="Arial"/>
                <w:kern w:val="0"/>
                <w:sz w:val="22"/>
                <w:szCs w:val="22"/>
                <w14:ligatures w14:val="none"/>
              </w:rPr>
              <w:t>2000</w:t>
            </w:r>
          </w:p>
        </w:tc>
      </w:tr>
      <w:tr w:rsidRPr="00223DA1" w:rsidR="00223DA1" w:rsidTr="588D644E" w14:paraId="295EE734" w14:textId="77777777">
        <w:trPr>
          <w:trHeight w:val="312"/>
        </w:trPr>
        <w:tc>
          <w:tcPr>
            <w:tcW w:w="5575" w:type="dxa"/>
            <w:tcBorders>
              <w:top w:val="nil"/>
              <w:left w:val="single" w:color="000000" w:themeColor="text1" w:sz="4" w:space="0"/>
              <w:bottom w:val="single" w:color="000000" w:themeColor="text1" w:sz="4" w:space="0"/>
              <w:right w:val="single" w:color="000000" w:themeColor="text1" w:sz="8" w:space="0"/>
            </w:tcBorders>
            <w:shd w:val="clear" w:color="auto" w:fill="auto"/>
            <w:tcMar/>
            <w:vAlign w:val="center"/>
            <w:hideMark/>
          </w:tcPr>
          <w:p w:rsidRPr="00223DA1" w:rsidR="00223DA1" w:rsidP="00223DA1" w:rsidRDefault="00223DA1" w14:paraId="490794B1" w14:textId="77777777">
            <w:pPr>
              <w:spacing w:after="0" w:line="240" w:lineRule="auto"/>
              <w:rPr>
                <w:rFonts w:ascii="Arial" w:hAnsi="Arial" w:eastAsia="Times New Roman" w:cs="Arial"/>
                <w:b/>
                <w:bCs/>
                <w:kern w:val="0"/>
                <w:sz w:val="22"/>
                <w:szCs w:val="22"/>
                <w14:ligatures w14:val="none"/>
              </w:rPr>
            </w:pPr>
            <w:r w:rsidRPr="00223DA1">
              <w:rPr>
                <w:rFonts w:ascii="Arial" w:hAnsi="Arial" w:eastAsia="Times New Roman" w:cs="Arial"/>
                <w:b/>
                <w:bCs/>
                <w:kern w:val="0"/>
                <w:sz w:val="22"/>
                <w:szCs w:val="22"/>
                <w14:ligatures w14:val="none"/>
              </w:rPr>
              <w:t>Total </w:t>
            </w:r>
          </w:p>
        </w:tc>
        <w:tc>
          <w:tcPr>
            <w:tcW w:w="2250" w:type="dxa"/>
            <w:tcBorders>
              <w:top w:val="nil"/>
              <w:left w:val="nil"/>
              <w:bottom w:val="single" w:color="000000" w:themeColor="text1" w:sz="4" w:space="0"/>
              <w:right w:val="single" w:color="000000" w:themeColor="text1" w:sz="4" w:space="0"/>
            </w:tcBorders>
            <w:shd w:val="clear" w:color="auto" w:fill="auto"/>
            <w:tcMar/>
            <w:vAlign w:val="center"/>
            <w:hideMark/>
          </w:tcPr>
          <w:p w:rsidRPr="00223DA1" w:rsidR="00223DA1" w:rsidP="00223DA1" w:rsidRDefault="00927422" w14:paraId="42E013A8" w14:textId="53B338BD">
            <w:pPr>
              <w:spacing w:after="0" w:line="240" w:lineRule="auto"/>
              <w:rPr>
                <w:rFonts w:ascii="Arial" w:hAnsi="Arial" w:eastAsia="Times New Roman" w:cs="Arial"/>
                <w:kern w:val="0"/>
                <w:sz w:val="22"/>
                <w:szCs w:val="22"/>
                <w14:ligatures w14:val="none"/>
              </w:rPr>
            </w:pPr>
            <w:r>
              <w:rPr>
                <w:rFonts w:ascii="Arial" w:hAnsi="Arial" w:eastAsia="Times New Roman" w:cs="Arial"/>
                <w:kern w:val="0"/>
                <w:sz w:val="22"/>
                <w:szCs w:val="22"/>
                <w14:ligatures w14:val="none"/>
              </w:rPr>
              <w:t>$</w:t>
            </w:r>
            <w:r w:rsidRPr="00927422" w:rsidR="00223DA1">
              <w:rPr>
                <w:rFonts w:ascii="Arial" w:hAnsi="Arial" w:eastAsia="Times New Roman" w:cs="Arial"/>
                <w:kern w:val="0"/>
                <w:sz w:val="22"/>
                <w:szCs w:val="22"/>
                <w14:ligatures w14:val="none"/>
              </w:rPr>
              <w:t>20,000</w:t>
            </w:r>
          </w:p>
        </w:tc>
      </w:tr>
    </w:tbl>
    <w:p w:rsidRPr="00927422" w:rsidR="00D643F7" w:rsidRDefault="00D643F7" w14:paraId="6B69722A" w14:textId="77777777">
      <w:pPr>
        <w:rPr>
          <w:rFonts w:ascii="Arial" w:hAnsi="Arial" w:cs="Arial"/>
          <w:sz w:val="22"/>
          <w:szCs w:val="22"/>
        </w:rPr>
      </w:pPr>
    </w:p>
    <w:p w:rsidRPr="00927422" w:rsidR="00223DA1" w:rsidRDefault="00223DA1" w14:paraId="2B19C556" w14:textId="3924C999">
      <w:pPr>
        <w:rPr>
          <w:rFonts w:ascii="Arial" w:hAnsi="Arial" w:cs="Arial"/>
          <w:b/>
          <w:bCs/>
          <w:sz w:val="22"/>
          <w:szCs w:val="22"/>
        </w:rPr>
      </w:pPr>
      <w:r w:rsidRPr="00927422">
        <w:rPr>
          <w:rFonts w:ascii="Arial" w:hAnsi="Arial" w:cs="Arial"/>
          <w:b/>
          <w:bCs/>
          <w:sz w:val="22"/>
          <w:szCs w:val="22"/>
        </w:rPr>
        <w:t xml:space="preserve">Budget Justification: </w:t>
      </w:r>
    </w:p>
    <w:p w:rsidRPr="00927422" w:rsidR="00223DA1" w:rsidP="0047791A" w:rsidRDefault="00223DA1" w14:paraId="2076F7D8" w14:textId="39F38F3E">
      <w:pPr>
        <w:spacing w:after="0"/>
        <w:rPr>
          <w:rFonts w:ascii="Arial" w:hAnsi="Arial" w:cs="Arial"/>
          <w:sz w:val="22"/>
          <w:szCs w:val="22"/>
        </w:rPr>
      </w:pPr>
      <w:r w:rsidRPr="00927422">
        <w:rPr>
          <w:rFonts w:ascii="Arial" w:hAnsi="Arial" w:cs="Arial"/>
          <w:b/>
          <w:bCs/>
          <w:sz w:val="22"/>
          <w:szCs w:val="22"/>
        </w:rPr>
        <w:t>Zoe Elena</w:t>
      </w:r>
      <w:r w:rsidRPr="00927422">
        <w:rPr>
          <w:rFonts w:ascii="Arial" w:hAnsi="Arial" w:cs="Arial"/>
          <w:b/>
          <w:bCs/>
          <w:sz w:val="22"/>
          <w:szCs w:val="22"/>
        </w:rPr>
        <w:t>,</w:t>
      </w:r>
      <w:r w:rsidRPr="00927422">
        <w:rPr>
          <w:rFonts w:ascii="Arial" w:hAnsi="Arial" w:cs="Arial"/>
          <w:sz w:val="22"/>
          <w:szCs w:val="22"/>
        </w:rPr>
        <w:t xml:space="preserve"> </w:t>
      </w:r>
      <w:r w:rsidRPr="00927422">
        <w:rPr>
          <w:rFonts w:ascii="Arial" w:hAnsi="Arial" w:cs="Arial"/>
          <w:b/>
          <w:bCs/>
          <w:sz w:val="22"/>
          <w:szCs w:val="22"/>
        </w:rPr>
        <w:t>Bilingual yoga teacher</w:t>
      </w:r>
      <w:r w:rsidRPr="00927422">
        <w:rPr>
          <w:rFonts w:ascii="Arial" w:hAnsi="Arial" w:cs="Arial"/>
          <w:b/>
          <w:bCs/>
          <w:sz w:val="22"/>
          <w:szCs w:val="22"/>
        </w:rPr>
        <w:t>: $</w:t>
      </w:r>
      <w:r w:rsidRPr="00927422">
        <w:rPr>
          <w:rFonts w:ascii="Arial" w:hAnsi="Arial" w:cs="Arial"/>
          <w:b/>
          <w:bCs/>
          <w:sz w:val="22"/>
          <w:szCs w:val="22"/>
        </w:rPr>
        <w:t>6048</w:t>
      </w:r>
      <w:r w:rsidRPr="00927422">
        <w:rPr>
          <w:rFonts w:ascii="Arial" w:hAnsi="Arial" w:cs="Arial"/>
          <w:b/>
          <w:bCs/>
          <w:sz w:val="22"/>
          <w:szCs w:val="22"/>
        </w:rPr>
        <w:t xml:space="preserve"> (</w:t>
      </w:r>
      <w:r w:rsidRPr="00927422">
        <w:rPr>
          <w:rFonts w:ascii="Arial" w:hAnsi="Arial" w:cs="Arial"/>
          <w:sz w:val="22"/>
          <w:szCs w:val="22"/>
        </w:rPr>
        <w:t>2 hours per week for 9 months, to prepare for &amp; teach weekly 90-minute class)</w:t>
      </w:r>
      <w:r w:rsidRPr="00927422">
        <w:rPr>
          <w:rFonts w:ascii="Arial" w:hAnsi="Arial" w:cs="Arial"/>
          <w:sz w:val="22"/>
          <w:szCs w:val="22"/>
        </w:rPr>
        <w:br/>
      </w:r>
      <w:r w:rsidRPr="00927422">
        <w:rPr>
          <w:rFonts w:ascii="Arial" w:hAnsi="Arial" w:cs="Arial"/>
          <w:sz w:val="22"/>
          <w:szCs w:val="22"/>
        </w:rPr>
        <w:t xml:space="preserve">Zoe Elena is an experienced, bilingual yoga teacher who has taught yoga for chronic pain in both Spanish and English, including as part of the Integrative Pain Management Program, a UCSF Osher Center-San Francisco Health Network partnership. She will be the primary teacher for this public course. </w:t>
      </w:r>
    </w:p>
    <w:p w:rsidRPr="00927422" w:rsidR="00223DA1" w:rsidP="0047791A" w:rsidRDefault="00223DA1" w14:paraId="4143E705" w14:textId="77777777">
      <w:pPr>
        <w:spacing w:after="0"/>
        <w:rPr>
          <w:rFonts w:ascii="Arial" w:hAnsi="Arial" w:cs="Arial"/>
          <w:b/>
          <w:bCs/>
          <w:sz w:val="22"/>
          <w:szCs w:val="22"/>
        </w:rPr>
      </w:pPr>
    </w:p>
    <w:p w:rsidRPr="00927422" w:rsidR="00803E32" w:rsidP="7B11BF1A" w:rsidRDefault="00803E32" w14:paraId="2EC10C59" w14:textId="664ED75A">
      <w:pPr>
        <w:spacing w:after="0" w:line="240" w:lineRule="auto"/>
        <w:rPr>
          <w:rFonts w:ascii="Arial" w:hAnsi="Arial" w:eastAsia="Times New Roman" w:cs="Arial"/>
          <w:color w:val="000000"/>
          <w:kern w:val="0"/>
          <w:sz w:val="22"/>
          <w:szCs w:val="22"/>
          <w14:ligatures w14:val="none"/>
        </w:rPr>
      </w:pPr>
      <w:r w:rsidRPr="00927422">
        <w:rPr>
          <w:rFonts w:ascii="Arial" w:hAnsi="Arial" w:cs="Arial"/>
          <w:b w:val="1"/>
          <w:bCs w:val="1"/>
          <w:sz w:val="22"/>
          <w:szCs w:val="22"/>
        </w:rPr>
        <w:t xml:space="preserve">Samuel Solis, Bilingual class coordinator:</w:t>
      </w:r>
      <w:r w:rsidRPr="00927422">
        <w:rPr>
          <w:rFonts w:ascii="Arial" w:hAnsi="Arial" w:cs="Arial"/>
          <w:b w:val="1"/>
          <w:bCs w:val="1"/>
          <w:sz w:val="22"/>
          <w:szCs w:val="22"/>
        </w:rPr>
        <w:t xml:space="preserve"> </w:t>
      </w:r>
      <w:r w:rsidRPr="588D644E" w:rsidR="7B11BF1A">
        <w:rPr>
          <w:rFonts w:ascii="Arial" w:hAnsi="Arial" w:eastAsia="Times New Roman" w:cs="Arial"/>
          <w:b w:val="1"/>
          <w:bCs w:val="1"/>
          <w:color w:val="000000" w:themeColor="text1" w:themeTint="FF" w:themeShade="FF"/>
          <w:sz w:val="22"/>
          <w:szCs w:val="22"/>
        </w:rPr>
        <w:t>$8,369</w:t>
      </w:r>
      <w:r w:rsidRPr="588D644E">
        <w:rPr>
          <w:rFonts w:ascii="Arial" w:hAnsi="Arial" w:eastAsia="Times New Roman" w:cs="Arial"/>
          <w:b w:val="1"/>
          <w:bCs w:val="1"/>
          <w:color w:val="000000"/>
          <w:kern w:val="0"/>
          <w:sz w:val="22"/>
          <w:szCs w:val="22"/>
          <w14:ligatures w14:val="none"/>
        </w:rPr>
        <w:t> </w:t>
      </w:r>
      <w:r w:rsidRPr="588D644E">
        <w:rPr>
          <w:rFonts w:ascii="Arial" w:hAnsi="Arial" w:eastAsia="Times New Roman" w:cs="Arial"/>
          <w:b w:val="1"/>
          <w:bCs w:val="1"/>
          <w:color w:val="000000"/>
          <w:kern w:val="0"/>
          <w:sz w:val="22"/>
          <w:szCs w:val="22"/>
          <w:highlight w:val="yellow"/>
          <w14:ligatures w14:val="none"/>
        </w:rPr>
        <w:t>(8% FTE for 12 months)</w:t>
      </w:r>
    </w:p>
    <w:p w:rsidRPr="00927422" w:rsidR="00803E32" w:rsidP="0047791A" w:rsidRDefault="00803E32" w14:paraId="6242D9CD" w14:textId="37858A9C">
      <w:pPr>
        <w:spacing w:after="0"/>
        <w:rPr>
          <w:rFonts w:ascii="Arial" w:hAnsi="Arial" w:cs="Arial"/>
          <w:sz w:val="22"/>
          <w:szCs w:val="22"/>
        </w:rPr>
      </w:pPr>
      <w:r w:rsidRPr="00927422">
        <w:rPr>
          <w:rFonts w:ascii="Arial" w:hAnsi="Arial" w:eastAsia="Times New Roman" w:cs="Arial"/>
          <w:color w:val="000000"/>
          <w:kern w:val="0"/>
          <w:sz w:val="22"/>
          <w:szCs w:val="22"/>
          <w14:ligatures w14:val="none"/>
        </w:rPr>
        <w:t xml:space="preserve">Samuel Solis is an experienced clinical research coordinator at the UCSF Osher Center who supports the Integrative Pain Management Program for Spanish and English-speaking people with chronic pain. They will </w:t>
      </w:r>
      <w:r w:rsidRPr="00927422">
        <w:rPr>
          <w:rFonts w:ascii="Arial" w:hAnsi="Arial" w:eastAsia="Times New Roman" w:cs="Arial"/>
          <w:color w:val="000000"/>
          <w:kern w:val="0"/>
          <w:sz w:val="22"/>
          <w:szCs w:val="22"/>
          <w14:ligatures w14:val="none"/>
        </w:rPr>
        <w:t xml:space="preserve">be responsible for</w:t>
      </w:r>
      <w:r w:rsidRPr="00927422">
        <w:rPr>
          <w:rFonts w:ascii="Arial" w:hAnsi="Arial" w:eastAsia="Times New Roman" w:cs="Arial"/>
          <w:color w:val="000000"/>
          <w:kern w:val="0"/>
          <w:sz w:val="22"/>
          <w:szCs w:val="22"/>
          <w14:ligatures w14:val="none"/>
        </w:rPr>
        <w:t xml:space="preserve"> coordinating the class, including recruitment, outreach, and evaluation. They will work closely with the Osher Center public classes team, who will provide in-kind support with recruitment, e.g., listing the class on the Osher Center website. </w:t>
      </w:r>
    </w:p>
    <w:p w:rsidRPr="00927422" w:rsidR="00C6631C" w:rsidP="0047791A" w:rsidRDefault="00C6631C" w14:paraId="526DEE8F" w14:textId="77777777">
      <w:pPr>
        <w:spacing w:after="0"/>
        <w:rPr>
          <w:rFonts w:ascii="Arial" w:hAnsi="Arial" w:cs="Arial"/>
          <w:b/>
          <w:bCs/>
          <w:sz w:val="22"/>
          <w:szCs w:val="22"/>
        </w:rPr>
      </w:pPr>
    </w:p>
    <w:p w:rsidRPr="00927422" w:rsidR="00C6631C" w:rsidP="0CD45E0E" w:rsidRDefault="00C6631C" w14:paraId="7E997249" w14:textId="20FE5DB8">
      <w:pPr>
        <w:spacing w:after="0"/>
        <w:rPr>
          <w:rFonts w:ascii="Arial" w:hAnsi="Arial" w:cs="Arial"/>
          <w:sz w:val="22"/>
          <w:szCs w:val="22"/>
          <w:highlight w:val="yellow"/>
        </w:rPr>
      </w:pPr>
      <w:r w:rsidRPr="0CD45E0E" w:rsidR="0CD45E0E">
        <w:rPr>
          <w:rFonts w:ascii="Arial" w:hAnsi="Arial" w:cs="Arial"/>
          <w:b w:val="1"/>
          <w:bCs w:val="1"/>
          <w:sz w:val="22"/>
          <w:szCs w:val="22"/>
        </w:rPr>
        <w:t>Ariana Thompson-</w:t>
      </w:r>
      <w:r w:rsidRPr="0CD45E0E" w:rsidR="0CD45E0E">
        <w:rPr>
          <w:rFonts w:ascii="Arial" w:hAnsi="Arial" w:cs="Arial"/>
          <w:b w:val="1"/>
          <w:bCs w:val="1"/>
          <w:sz w:val="22"/>
          <w:szCs w:val="22"/>
        </w:rPr>
        <w:t>Lastad</w:t>
      </w:r>
      <w:r w:rsidRPr="0CD45E0E" w:rsidR="0CD45E0E">
        <w:rPr>
          <w:rFonts w:ascii="Arial" w:hAnsi="Arial" w:cs="Arial"/>
          <w:b w:val="1"/>
          <w:bCs w:val="1"/>
          <w:sz w:val="22"/>
          <w:szCs w:val="22"/>
        </w:rPr>
        <w:t xml:space="preserve">, Bilingual project Advisor, $1000 </w:t>
      </w:r>
      <w:r w:rsidRPr="0CD45E0E" w:rsidR="0CD45E0E">
        <w:rPr>
          <w:rFonts w:ascii="Arial" w:hAnsi="Arial" w:cs="Arial"/>
          <w:b w:val="1"/>
          <w:bCs w:val="1"/>
          <w:sz w:val="22"/>
          <w:szCs w:val="22"/>
          <w:highlight w:val="yellow"/>
        </w:rPr>
        <w:t>(0.5% FTE for 12 months)</w:t>
      </w:r>
    </w:p>
    <w:p w:rsidRPr="00927422" w:rsidR="00C6631C" w:rsidP="0047791A" w:rsidRDefault="00C6631C" w14:paraId="1D471834" w14:textId="6071C5E0">
      <w:pPr>
        <w:spacing w:after="0"/>
        <w:rPr>
          <w:rFonts w:ascii="Arial" w:hAnsi="Arial" w:cs="Arial"/>
          <w:sz w:val="22"/>
          <w:szCs w:val="22"/>
        </w:rPr>
      </w:pPr>
      <w:r w:rsidRPr="588D644E" w:rsidR="588D644E">
        <w:rPr>
          <w:rFonts w:ascii="Arial" w:hAnsi="Arial" w:cs="Arial"/>
          <w:sz w:val="22"/>
          <w:szCs w:val="22"/>
        </w:rPr>
        <w:t>Ariana Thompson-</w:t>
      </w:r>
      <w:r w:rsidRPr="588D644E" w:rsidR="588D644E">
        <w:rPr>
          <w:rFonts w:ascii="Arial" w:hAnsi="Arial" w:cs="Arial"/>
          <w:sz w:val="22"/>
          <w:szCs w:val="22"/>
        </w:rPr>
        <w:t>Lastad</w:t>
      </w:r>
      <w:r w:rsidRPr="588D644E" w:rsidR="588D644E">
        <w:rPr>
          <w:rFonts w:ascii="Arial" w:hAnsi="Arial" w:cs="Arial"/>
          <w:sz w:val="22"/>
          <w:szCs w:val="22"/>
        </w:rPr>
        <w:t xml:space="preserve"> has extensive experience conducting research and supporting community programs in Spanish and </w:t>
      </w:r>
      <w:r w:rsidRPr="588D644E" w:rsidR="588D644E">
        <w:rPr>
          <w:rFonts w:ascii="Arial" w:hAnsi="Arial" w:cs="Arial"/>
          <w:sz w:val="22"/>
          <w:szCs w:val="22"/>
        </w:rPr>
        <w:t>English and</w:t>
      </w:r>
      <w:r w:rsidRPr="588D644E" w:rsidR="588D644E">
        <w:rPr>
          <w:rFonts w:ascii="Arial" w:hAnsi="Arial" w:cs="Arial"/>
          <w:sz w:val="22"/>
          <w:szCs w:val="22"/>
        </w:rPr>
        <w:t xml:space="preserve"> is a co-investigator in the Integrative Pain Management Program. She will provide ongoing advising on class development and will lead evaluation of the class. </w:t>
      </w:r>
    </w:p>
    <w:p w:rsidRPr="00927422" w:rsidR="0047791A" w:rsidP="0047791A" w:rsidRDefault="00223DA1" w14:paraId="7D4DA2CA" w14:textId="7BFA2100">
      <w:pPr>
        <w:spacing w:after="0"/>
        <w:rPr>
          <w:rFonts w:ascii="Arial" w:hAnsi="Arial" w:cs="Arial"/>
          <w:sz w:val="22"/>
          <w:szCs w:val="22"/>
        </w:rPr>
      </w:pPr>
      <w:r w:rsidRPr="00223DA1">
        <w:rPr>
          <w:rFonts w:ascii="Arial" w:hAnsi="Arial" w:cs="Arial"/>
          <w:sz w:val="22"/>
          <w:szCs w:val="22"/>
        </w:rPr>
        <w:t> </w:t>
      </w:r>
    </w:p>
    <w:p w:rsidRPr="00927422" w:rsidR="00223DA1" w:rsidP="0047791A" w:rsidRDefault="0047791A" w14:paraId="1C4D94D2" w14:textId="35401EA3">
      <w:pPr>
        <w:spacing w:after="0"/>
        <w:rPr>
          <w:rFonts w:ascii="Arial" w:hAnsi="Arial" w:cs="Arial"/>
          <w:sz w:val="22"/>
          <w:szCs w:val="22"/>
        </w:rPr>
      </w:pPr>
      <w:r w:rsidRPr="00927422">
        <w:rPr>
          <w:rFonts w:ascii="Arial" w:hAnsi="Arial" w:cs="Arial"/>
          <w:b/>
          <w:bCs/>
          <w:sz w:val="22"/>
          <w:szCs w:val="22"/>
        </w:rPr>
        <w:t>Guest presenter honoraria</w:t>
      </w:r>
      <w:r w:rsidRPr="00927422">
        <w:rPr>
          <w:rFonts w:ascii="Arial" w:hAnsi="Arial" w:cs="Arial"/>
          <w:b/>
          <w:bCs/>
          <w:sz w:val="22"/>
          <w:szCs w:val="22"/>
        </w:rPr>
        <w:t>: $</w:t>
      </w:r>
      <w:r w:rsidRPr="00927422">
        <w:rPr>
          <w:rFonts w:ascii="Arial" w:hAnsi="Arial" w:cs="Arial"/>
          <w:b/>
          <w:bCs/>
          <w:sz w:val="22"/>
          <w:szCs w:val="22"/>
        </w:rPr>
        <w:t>900</w:t>
      </w:r>
      <w:r w:rsidRPr="00223DA1" w:rsidR="00223DA1">
        <w:rPr>
          <w:rFonts w:ascii="Arial" w:hAnsi="Arial" w:cs="Arial"/>
          <w:b/>
          <w:bCs/>
          <w:sz w:val="22"/>
          <w:szCs w:val="22"/>
        </w:rPr>
        <w:t> </w:t>
      </w:r>
      <w:r w:rsidRPr="00927422">
        <w:rPr>
          <w:rFonts w:ascii="Arial" w:hAnsi="Arial" w:cs="Arial"/>
          <w:b/>
          <w:bCs/>
          <w:sz w:val="22"/>
          <w:szCs w:val="22"/>
        </w:rPr>
        <w:t>(</w:t>
      </w:r>
      <w:r w:rsidRPr="00927422">
        <w:rPr>
          <w:rFonts w:ascii="Arial" w:hAnsi="Arial" w:cs="Arial"/>
          <w:sz w:val="22"/>
          <w:szCs w:val="22"/>
        </w:rPr>
        <w:t>$100 per presenter for 9 monthly presentations)</w:t>
      </w:r>
    </w:p>
    <w:p w:rsidRPr="00927422" w:rsidR="0047791A" w:rsidP="0047791A" w:rsidRDefault="0047791A" w14:paraId="742F5157" w14:textId="5E82C9C8">
      <w:pPr>
        <w:spacing w:after="0"/>
        <w:rPr>
          <w:rFonts w:ascii="Arial" w:hAnsi="Arial" w:cs="Arial"/>
          <w:sz w:val="22"/>
          <w:szCs w:val="22"/>
        </w:rPr>
      </w:pPr>
      <w:r w:rsidRPr="00927422">
        <w:rPr>
          <w:rFonts w:ascii="Arial" w:hAnsi="Arial" w:cs="Arial"/>
          <w:sz w:val="22"/>
          <w:szCs w:val="22"/>
        </w:rPr>
        <w:t xml:space="preserve">A guest presenter from the Osher Center, San Francisco Health Network, or community-based organizations will attend the class approximately once a month and provide education on relevant topics (e.g., nutrition for chronic pain, mind-body practices, or community resources for therapeutic movement). </w:t>
      </w:r>
    </w:p>
    <w:p w:rsidRPr="00223DA1" w:rsidR="0047791A" w:rsidP="0047791A" w:rsidRDefault="0047791A" w14:paraId="7D8BA5D7" w14:textId="77777777">
      <w:pPr>
        <w:spacing w:after="0"/>
        <w:rPr>
          <w:rFonts w:ascii="Arial" w:hAnsi="Arial" w:cs="Arial"/>
          <w:b/>
          <w:bCs/>
          <w:sz w:val="22"/>
          <w:szCs w:val="22"/>
        </w:rPr>
      </w:pPr>
    </w:p>
    <w:p w:rsidRPr="00927422" w:rsidR="00223DA1" w:rsidP="0047791A" w:rsidRDefault="00927422" w14:paraId="7582BE35" w14:textId="7F9A0BF2">
      <w:pPr>
        <w:spacing w:after="0"/>
        <w:rPr>
          <w:rFonts w:ascii="Arial" w:hAnsi="Arial" w:cs="Arial"/>
          <w:sz w:val="22"/>
          <w:szCs w:val="22"/>
        </w:rPr>
      </w:pPr>
      <w:r w:rsidRPr="7B11BF1A" w:rsidR="7B11BF1A">
        <w:rPr>
          <w:rFonts w:ascii="Arial" w:hAnsi="Arial" w:cs="Arial"/>
          <w:b w:val="1"/>
          <w:bCs w:val="1"/>
          <w:sz w:val="22"/>
          <w:szCs w:val="22"/>
        </w:rPr>
        <w:t>Therapeutic snacks for class participants: $1500 </w:t>
      </w:r>
      <w:r w:rsidRPr="7B11BF1A" w:rsidR="7B11BF1A">
        <w:rPr>
          <w:rFonts w:ascii="Arial" w:hAnsi="Arial" w:cs="Arial"/>
          <w:sz w:val="22"/>
          <w:szCs w:val="22"/>
        </w:rPr>
        <w:t>($42 per class session)</w:t>
      </w:r>
    </w:p>
    <w:p w:rsidRPr="00927422" w:rsidR="0047791A" w:rsidP="0047791A" w:rsidRDefault="0047791A" w14:paraId="182863BB" w14:textId="3DB7D113">
      <w:pPr>
        <w:spacing w:after="0"/>
        <w:rPr>
          <w:rFonts w:ascii="Arial" w:hAnsi="Arial" w:cs="Arial"/>
          <w:sz w:val="22"/>
          <w:szCs w:val="22"/>
        </w:rPr>
      </w:pPr>
      <w:r w:rsidRPr="4715E647" w:rsidR="4715E647">
        <w:rPr>
          <w:rFonts w:ascii="Arial" w:hAnsi="Arial" w:cs="Arial"/>
          <w:sz w:val="22"/>
          <w:szCs w:val="22"/>
        </w:rPr>
        <w:t>Snacks will be provided at each class session to ensure that attendees are able to fully pa</w:t>
      </w:r>
      <w:r w:rsidRPr="4715E647" w:rsidR="4715E647">
        <w:rPr>
          <w:rFonts w:ascii="Arial" w:hAnsi="Arial" w:cs="Arial"/>
          <w:sz w:val="22"/>
          <w:szCs w:val="22"/>
        </w:rPr>
        <w:t xml:space="preserve">rticipate. </w:t>
      </w:r>
      <w:r w:rsidRPr="4715E647" w:rsidR="4715E647">
        <w:rPr>
          <w:rFonts w:ascii="Arial" w:hAnsi="Arial" w:cs="Arial"/>
          <w:sz w:val="22"/>
          <w:szCs w:val="22"/>
        </w:rPr>
        <w:t>In our pa</w:t>
      </w:r>
      <w:r w:rsidRPr="4715E647" w:rsidR="4715E647">
        <w:rPr>
          <w:rFonts w:ascii="Arial" w:hAnsi="Arial" w:cs="Arial"/>
          <w:sz w:val="22"/>
          <w:szCs w:val="22"/>
        </w:rPr>
        <w:t>st experience r</w:t>
      </w:r>
      <w:r w:rsidRPr="4715E647" w:rsidR="4715E647">
        <w:rPr>
          <w:rFonts w:ascii="Arial" w:hAnsi="Arial" w:cs="Arial"/>
          <w:sz w:val="22"/>
          <w:szCs w:val="22"/>
        </w:rPr>
        <w:t xml:space="preserve">unning integrative health programs for people with chronic conditions including people with food insecurity, we have found that people sometimes arrive without having eaten that day. Therefore, providing food is essential to support safe participation in therapeutic movement. Additionally, snacks will be chosen to align with guidance on anti-inflammatory nutrition for chronic pain. </w:t>
      </w:r>
    </w:p>
    <w:p w:rsidRPr="00223DA1" w:rsidR="00223DA1" w:rsidP="0047791A" w:rsidRDefault="00223DA1" w14:paraId="5B6303A4" w14:textId="77777777">
      <w:pPr>
        <w:spacing w:after="0"/>
        <w:rPr>
          <w:rFonts w:ascii="Arial" w:hAnsi="Arial" w:cs="Arial"/>
          <w:sz w:val="22"/>
          <w:szCs w:val="22"/>
        </w:rPr>
      </w:pPr>
      <w:r w:rsidRPr="00223DA1">
        <w:rPr>
          <w:rFonts w:ascii="Arial" w:hAnsi="Arial" w:cs="Arial"/>
          <w:sz w:val="22"/>
          <w:szCs w:val="22"/>
        </w:rPr>
        <w:t> </w:t>
      </w:r>
    </w:p>
    <w:p w:rsidRPr="00223DA1" w:rsidR="00223DA1" w:rsidP="0047791A" w:rsidRDefault="00223DA1" w14:paraId="008F9368" w14:textId="1296F79C">
      <w:pPr>
        <w:spacing w:after="0"/>
        <w:rPr>
          <w:rFonts w:ascii="Arial" w:hAnsi="Arial" w:cs="Arial"/>
          <w:sz w:val="22"/>
          <w:szCs w:val="22"/>
        </w:rPr>
      </w:pPr>
      <w:r w:rsidRPr="588D644E" w:rsidR="588D644E">
        <w:rPr>
          <w:rFonts w:ascii="Arial" w:hAnsi="Arial" w:cs="Arial"/>
          <w:b w:val="1"/>
          <w:bCs w:val="1"/>
          <w:sz w:val="22"/>
          <w:szCs w:val="22"/>
        </w:rPr>
        <w:t>UCSF Recharges: $183</w:t>
      </w:r>
    </w:p>
    <w:p w:rsidRPr="00223DA1" w:rsidR="00223DA1" w:rsidP="0047791A" w:rsidRDefault="00223DA1" w14:paraId="1F16B4AE" w14:textId="3E5D9EA8">
      <w:pPr>
        <w:spacing w:after="0"/>
        <w:rPr>
          <w:rFonts w:ascii="Arial" w:hAnsi="Arial" w:cs="Arial"/>
          <w:sz w:val="22"/>
          <w:szCs w:val="22"/>
        </w:rPr>
      </w:pPr>
      <w:r w:rsidRPr="6DB9F9FA" w:rsidR="6DB9F9FA">
        <w:rPr>
          <w:rFonts w:ascii="Arial" w:hAnsi="Arial" w:cs="Arial"/>
          <w:sz w:val="22"/>
          <w:szCs w:val="22"/>
        </w:rPr>
        <w:t xml:space="preserve">UCSF liability insurance [UCSF General, Automobile, and Employment Liability (GAEL) Assessment], UCSF recharge for data network infrastructure costs, ITFS recharge for hardware and software support costs, and faculty childbearing and childrearing leave (CBCR) </w:t>
      </w:r>
      <w:r w:rsidRPr="6DB9F9FA" w:rsidR="6DB9F9FA">
        <w:rPr>
          <w:rFonts w:ascii="Arial" w:hAnsi="Arial" w:cs="Arial"/>
          <w:sz w:val="22"/>
          <w:szCs w:val="22"/>
        </w:rPr>
        <w:t>assessment</w:t>
      </w:r>
      <w:r w:rsidRPr="6DB9F9FA" w:rsidR="6DB9F9FA">
        <w:rPr>
          <w:rFonts w:ascii="Arial" w:hAnsi="Arial" w:cs="Arial"/>
          <w:sz w:val="22"/>
          <w:szCs w:val="22"/>
        </w:rPr>
        <w:t xml:space="preserve"> for faculty. </w:t>
      </w:r>
    </w:p>
    <w:p w:rsidRPr="00223DA1" w:rsidR="00223DA1" w:rsidP="0047791A" w:rsidRDefault="00223DA1" w14:paraId="451E3E05" w14:textId="77777777">
      <w:pPr>
        <w:spacing w:after="0"/>
        <w:rPr>
          <w:rFonts w:ascii="Arial" w:hAnsi="Arial" w:cs="Arial"/>
          <w:sz w:val="22"/>
          <w:szCs w:val="22"/>
        </w:rPr>
      </w:pPr>
      <w:r w:rsidRPr="00223DA1">
        <w:rPr>
          <w:rFonts w:ascii="Arial" w:hAnsi="Arial" w:cs="Arial"/>
          <w:sz w:val="22"/>
          <w:szCs w:val="22"/>
        </w:rPr>
        <w:t> </w:t>
      </w:r>
    </w:p>
    <w:p w:rsidRPr="00223DA1" w:rsidR="00223DA1" w:rsidP="0047791A" w:rsidRDefault="00223DA1" w14:paraId="343E1DBF" w14:textId="2A68C0BF">
      <w:pPr>
        <w:spacing w:after="0"/>
        <w:rPr>
          <w:rFonts w:ascii="Arial" w:hAnsi="Arial" w:cs="Arial"/>
          <w:sz w:val="22"/>
          <w:szCs w:val="22"/>
        </w:rPr>
      </w:pPr>
      <w:r w:rsidRPr="00223DA1">
        <w:rPr>
          <w:rFonts w:ascii="Arial" w:hAnsi="Arial" w:cs="Arial"/>
          <w:b/>
          <w:bCs/>
          <w:sz w:val="22"/>
          <w:szCs w:val="22"/>
          <w:lang w:val="en"/>
        </w:rPr>
        <w:t>Post-Award Grant Management (10% of total grant): $2000</w:t>
      </w:r>
      <w:r w:rsidRPr="00223DA1">
        <w:rPr>
          <w:rFonts w:ascii="Arial" w:hAnsi="Arial" w:cs="Arial"/>
          <w:sz w:val="22"/>
          <w:szCs w:val="22"/>
        </w:rPr>
        <w:t> </w:t>
      </w:r>
    </w:p>
    <w:p w:rsidRPr="00223DA1" w:rsidR="00223DA1" w:rsidP="0047791A" w:rsidRDefault="00223DA1" w14:paraId="4E07F4F7" w14:textId="77777777">
      <w:pPr>
        <w:spacing w:after="0"/>
        <w:rPr>
          <w:rFonts w:ascii="Arial" w:hAnsi="Arial" w:cs="Arial"/>
          <w:sz w:val="22"/>
          <w:szCs w:val="22"/>
        </w:rPr>
      </w:pPr>
      <w:r w:rsidRPr="00223DA1">
        <w:rPr>
          <w:rFonts w:ascii="Arial" w:hAnsi="Arial" w:cs="Arial"/>
          <w:sz w:val="22"/>
          <w:szCs w:val="22"/>
        </w:rPr>
        <w:t>Cover administrative costs associated with managing funds, including financial reporting, compliance monitoring, and general administration. </w:t>
      </w:r>
    </w:p>
    <w:p w:rsidRPr="00927422" w:rsidR="00223DA1" w:rsidP="0047791A" w:rsidRDefault="00223DA1" w14:paraId="2E06A2ED" w14:textId="77777777">
      <w:pPr>
        <w:spacing w:after="0"/>
        <w:rPr>
          <w:rFonts w:ascii="Arial" w:hAnsi="Arial" w:cs="Arial"/>
          <w:sz w:val="22"/>
          <w:szCs w:val="22"/>
        </w:rPr>
      </w:pPr>
    </w:p>
    <w:sectPr w:rsidRPr="00927422" w:rsidR="00223DA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A1"/>
    <w:rsid w:val="00165173"/>
    <w:rsid w:val="00223DA1"/>
    <w:rsid w:val="00384458"/>
    <w:rsid w:val="0047791A"/>
    <w:rsid w:val="005148BE"/>
    <w:rsid w:val="005652F6"/>
    <w:rsid w:val="00582ECA"/>
    <w:rsid w:val="006B3A3A"/>
    <w:rsid w:val="00714C2F"/>
    <w:rsid w:val="00803E32"/>
    <w:rsid w:val="00927422"/>
    <w:rsid w:val="00AB58B2"/>
    <w:rsid w:val="00BC19B0"/>
    <w:rsid w:val="00C65897"/>
    <w:rsid w:val="00C6631C"/>
    <w:rsid w:val="00C852A2"/>
    <w:rsid w:val="00D643F7"/>
    <w:rsid w:val="0CD45E0E"/>
    <w:rsid w:val="4715E647"/>
    <w:rsid w:val="588D644E"/>
    <w:rsid w:val="62B71ACE"/>
    <w:rsid w:val="63C23C82"/>
    <w:rsid w:val="6DB9F9FA"/>
    <w:rsid w:val="7B11B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100C"/>
  <w15:chartTrackingRefBased/>
  <w15:docId w15:val="{3AAFCB5C-C961-4BC8-9076-DAACA1E290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23DA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DA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DA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23DA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23DA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23DA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23DA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23DA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23DA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23DA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23DA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23DA1"/>
    <w:rPr>
      <w:rFonts w:eastAsiaTheme="majorEastAsia" w:cstheme="majorBidi"/>
      <w:color w:val="272727" w:themeColor="text1" w:themeTint="D8"/>
    </w:rPr>
  </w:style>
  <w:style w:type="paragraph" w:styleId="Title">
    <w:name w:val="Title"/>
    <w:basedOn w:val="Normal"/>
    <w:next w:val="Normal"/>
    <w:link w:val="TitleChar"/>
    <w:uiPriority w:val="10"/>
    <w:qFormat/>
    <w:rsid w:val="00223DA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23DA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23DA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23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DA1"/>
    <w:pPr>
      <w:spacing w:before="160"/>
      <w:jc w:val="center"/>
    </w:pPr>
    <w:rPr>
      <w:i/>
      <w:iCs/>
      <w:color w:val="404040" w:themeColor="text1" w:themeTint="BF"/>
    </w:rPr>
  </w:style>
  <w:style w:type="character" w:styleId="QuoteChar" w:customStyle="1">
    <w:name w:val="Quote Char"/>
    <w:basedOn w:val="DefaultParagraphFont"/>
    <w:link w:val="Quote"/>
    <w:uiPriority w:val="29"/>
    <w:rsid w:val="00223DA1"/>
    <w:rPr>
      <w:i/>
      <w:iCs/>
      <w:color w:val="404040" w:themeColor="text1" w:themeTint="BF"/>
    </w:rPr>
  </w:style>
  <w:style w:type="paragraph" w:styleId="ListParagraph">
    <w:name w:val="List Paragraph"/>
    <w:basedOn w:val="Normal"/>
    <w:uiPriority w:val="34"/>
    <w:qFormat/>
    <w:rsid w:val="00223DA1"/>
    <w:pPr>
      <w:ind w:left="720"/>
      <w:contextualSpacing/>
    </w:pPr>
  </w:style>
  <w:style w:type="character" w:styleId="IntenseEmphasis">
    <w:name w:val="Intense Emphasis"/>
    <w:basedOn w:val="DefaultParagraphFont"/>
    <w:uiPriority w:val="21"/>
    <w:qFormat/>
    <w:rsid w:val="00223DA1"/>
    <w:rPr>
      <w:i/>
      <w:iCs/>
      <w:color w:val="0F4761" w:themeColor="accent1" w:themeShade="BF"/>
    </w:rPr>
  </w:style>
  <w:style w:type="paragraph" w:styleId="IntenseQuote">
    <w:name w:val="Intense Quote"/>
    <w:basedOn w:val="Normal"/>
    <w:next w:val="Normal"/>
    <w:link w:val="IntenseQuoteChar"/>
    <w:uiPriority w:val="30"/>
    <w:qFormat/>
    <w:rsid w:val="00223DA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23DA1"/>
    <w:rPr>
      <w:i/>
      <w:iCs/>
      <w:color w:val="0F4761" w:themeColor="accent1" w:themeShade="BF"/>
    </w:rPr>
  </w:style>
  <w:style w:type="character" w:styleId="IntenseReference">
    <w:name w:val="Intense Reference"/>
    <w:basedOn w:val="DefaultParagraphFont"/>
    <w:uiPriority w:val="32"/>
    <w:qFormat/>
    <w:rsid w:val="00223D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2929">
      <w:marLeft w:val="0"/>
      <w:marRight w:val="0"/>
      <w:marTop w:val="0"/>
      <w:marBottom w:val="0"/>
      <w:divBdr>
        <w:top w:val="none" w:sz="0" w:space="0" w:color="auto"/>
        <w:left w:val="none" w:sz="0" w:space="0" w:color="auto"/>
        <w:bottom w:val="none" w:sz="0" w:space="0" w:color="auto"/>
        <w:right w:val="none" w:sz="0" w:space="0" w:color="auto"/>
      </w:divBdr>
    </w:div>
    <w:div w:id="123735666">
      <w:marLeft w:val="0"/>
      <w:marRight w:val="0"/>
      <w:marTop w:val="0"/>
      <w:marBottom w:val="0"/>
      <w:divBdr>
        <w:top w:val="none" w:sz="0" w:space="0" w:color="auto"/>
        <w:left w:val="none" w:sz="0" w:space="0" w:color="auto"/>
        <w:bottom w:val="none" w:sz="0" w:space="0" w:color="auto"/>
        <w:right w:val="none" w:sz="0" w:space="0" w:color="auto"/>
      </w:divBdr>
    </w:div>
    <w:div w:id="135881167">
      <w:marLeft w:val="0"/>
      <w:marRight w:val="0"/>
      <w:marTop w:val="0"/>
      <w:marBottom w:val="0"/>
      <w:divBdr>
        <w:top w:val="none" w:sz="0" w:space="0" w:color="auto"/>
        <w:left w:val="none" w:sz="0" w:space="0" w:color="auto"/>
        <w:bottom w:val="none" w:sz="0" w:space="0" w:color="auto"/>
        <w:right w:val="none" w:sz="0" w:space="0" w:color="auto"/>
      </w:divBdr>
    </w:div>
    <w:div w:id="238027336">
      <w:bodyDiv w:val="1"/>
      <w:marLeft w:val="0"/>
      <w:marRight w:val="0"/>
      <w:marTop w:val="0"/>
      <w:marBottom w:val="0"/>
      <w:divBdr>
        <w:top w:val="none" w:sz="0" w:space="0" w:color="auto"/>
        <w:left w:val="none" w:sz="0" w:space="0" w:color="auto"/>
        <w:bottom w:val="none" w:sz="0" w:space="0" w:color="auto"/>
        <w:right w:val="none" w:sz="0" w:space="0" w:color="auto"/>
      </w:divBdr>
      <w:divsChild>
        <w:div w:id="157383068">
          <w:marLeft w:val="0"/>
          <w:marRight w:val="0"/>
          <w:marTop w:val="0"/>
          <w:marBottom w:val="0"/>
          <w:divBdr>
            <w:top w:val="none" w:sz="0" w:space="0" w:color="auto"/>
            <w:left w:val="none" w:sz="0" w:space="0" w:color="auto"/>
            <w:bottom w:val="none" w:sz="0" w:space="0" w:color="auto"/>
            <w:right w:val="none" w:sz="0" w:space="0" w:color="auto"/>
          </w:divBdr>
          <w:divsChild>
            <w:div w:id="1323660322">
              <w:marLeft w:val="0"/>
              <w:marRight w:val="0"/>
              <w:marTop w:val="0"/>
              <w:marBottom w:val="0"/>
              <w:divBdr>
                <w:top w:val="none" w:sz="0" w:space="0" w:color="auto"/>
                <w:left w:val="none" w:sz="0" w:space="0" w:color="auto"/>
                <w:bottom w:val="none" w:sz="0" w:space="0" w:color="auto"/>
                <w:right w:val="none" w:sz="0" w:space="0" w:color="auto"/>
              </w:divBdr>
            </w:div>
            <w:div w:id="1415469596">
              <w:marLeft w:val="0"/>
              <w:marRight w:val="0"/>
              <w:marTop w:val="0"/>
              <w:marBottom w:val="0"/>
              <w:divBdr>
                <w:top w:val="none" w:sz="0" w:space="0" w:color="auto"/>
                <w:left w:val="none" w:sz="0" w:space="0" w:color="auto"/>
                <w:bottom w:val="none" w:sz="0" w:space="0" w:color="auto"/>
                <w:right w:val="none" w:sz="0" w:space="0" w:color="auto"/>
              </w:divBdr>
            </w:div>
            <w:div w:id="2006276904">
              <w:marLeft w:val="0"/>
              <w:marRight w:val="0"/>
              <w:marTop w:val="0"/>
              <w:marBottom w:val="0"/>
              <w:divBdr>
                <w:top w:val="none" w:sz="0" w:space="0" w:color="auto"/>
                <w:left w:val="none" w:sz="0" w:space="0" w:color="auto"/>
                <w:bottom w:val="none" w:sz="0" w:space="0" w:color="auto"/>
                <w:right w:val="none" w:sz="0" w:space="0" w:color="auto"/>
              </w:divBdr>
            </w:div>
            <w:div w:id="894001209">
              <w:marLeft w:val="0"/>
              <w:marRight w:val="0"/>
              <w:marTop w:val="0"/>
              <w:marBottom w:val="0"/>
              <w:divBdr>
                <w:top w:val="none" w:sz="0" w:space="0" w:color="auto"/>
                <w:left w:val="none" w:sz="0" w:space="0" w:color="auto"/>
                <w:bottom w:val="none" w:sz="0" w:space="0" w:color="auto"/>
                <w:right w:val="none" w:sz="0" w:space="0" w:color="auto"/>
              </w:divBdr>
            </w:div>
            <w:div w:id="284432519">
              <w:marLeft w:val="0"/>
              <w:marRight w:val="0"/>
              <w:marTop w:val="0"/>
              <w:marBottom w:val="0"/>
              <w:divBdr>
                <w:top w:val="none" w:sz="0" w:space="0" w:color="auto"/>
                <w:left w:val="none" w:sz="0" w:space="0" w:color="auto"/>
                <w:bottom w:val="none" w:sz="0" w:space="0" w:color="auto"/>
                <w:right w:val="none" w:sz="0" w:space="0" w:color="auto"/>
              </w:divBdr>
            </w:div>
            <w:div w:id="148251948">
              <w:marLeft w:val="0"/>
              <w:marRight w:val="0"/>
              <w:marTop w:val="0"/>
              <w:marBottom w:val="0"/>
              <w:divBdr>
                <w:top w:val="none" w:sz="0" w:space="0" w:color="auto"/>
                <w:left w:val="none" w:sz="0" w:space="0" w:color="auto"/>
                <w:bottom w:val="none" w:sz="0" w:space="0" w:color="auto"/>
                <w:right w:val="none" w:sz="0" w:space="0" w:color="auto"/>
              </w:divBdr>
            </w:div>
            <w:div w:id="646787492">
              <w:marLeft w:val="0"/>
              <w:marRight w:val="0"/>
              <w:marTop w:val="0"/>
              <w:marBottom w:val="0"/>
              <w:divBdr>
                <w:top w:val="none" w:sz="0" w:space="0" w:color="auto"/>
                <w:left w:val="none" w:sz="0" w:space="0" w:color="auto"/>
                <w:bottom w:val="none" w:sz="0" w:space="0" w:color="auto"/>
                <w:right w:val="none" w:sz="0" w:space="0" w:color="auto"/>
              </w:divBdr>
            </w:div>
            <w:div w:id="2106726326">
              <w:marLeft w:val="0"/>
              <w:marRight w:val="0"/>
              <w:marTop w:val="0"/>
              <w:marBottom w:val="0"/>
              <w:divBdr>
                <w:top w:val="none" w:sz="0" w:space="0" w:color="auto"/>
                <w:left w:val="none" w:sz="0" w:space="0" w:color="auto"/>
                <w:bottom w:val="none" w:sz="0" w:space="0" w:color="auto"/>
                <w:right w:val="none" w:sz="0" w:space="0" w:color="auto"/>
              </w:divBdr>
            </w:div>
            <w:div w:id="1019543874">
              <w:marLeft w:val="0"/>
              <w:marRight w:val="0"/>
              <w:marTop w:val="0"/>
              <w:marBottom w:val="0"/>
              <w:divBdr>
                <w:top w:val="none" w:sz="0" w:space="0" w:color="auto"/>
                <w:left w:val="none" w:sz="0" w:space="0" w:color="auto"/>
                <w:bottom w:val="none" w:sz="0" w:space="0" w:color="auto"/>
                <w:right w:val="none" w:sz="0" w:space="0" w:color="auto"/>
              </w:divBdr>
            </w:div>
            <w:div w:id="1467314128">
              <w:marLeft w:val="0"/>
              <w:marRight w:val="0"/>
              <w:marTop w:val="0"/>
              <w:marBottom w:val="0"/>
              <w:divBdr>
                <w:top w:val="none" w:sz="0" w:space="0" w:color="auto"/>
                <w:left w:val="none" w:sz="0" w:space="0" w:color="auto"/>
                <w:bottom w:val="none" w:sz="0" w:space="0" w:color="auto"/>
                <w:right w:val="none" w:sz="0" w:space="0" w:color="auto"/>
              </w:divBdr>
            </w:div>
            <w:div w:id="790830394">
              <w:marLeft w:val="0"/>
              <w:marRight w:val="0"/>
              <w:marTop w:val="0"/>
              <w:marBottom w:val="0"/>
              <w:divBdr>
                <w:top w:val="none" w:sz="0" w:space="0" w:color="auto"/>
                <w:left w:val="none" w:sz="0" w:space="0" w:color="auto"/>
                <w:bottom w:val="none" w:sz="0" w:space="0" w:color="auto"/>
                <w:right w:val="none" w:sz="0" w:space="0" w:color="auto"/>
              </w:divBdr>
            </w:div>
            <w:div w:id="1153525587">
              <w:marLeft w:val="0"/>
              <w:marRight w:val="0"/>
              <w:marTop w:val="0"/>
              <w:marBottom w:val="0"/>
              <w:divBdr>
                <w:top w:val="none" w:sz="0" w:space="0" w:color="auto"/>
                <w:left w:val="none" w:sz="0" w:space="0" w:color="auto"/>
                <w:bottom w:val="none" w:sz="0" w:space="0" w:color="auto"/>
                <w:right w:val="none" w:sz="0" w:space="0" w:color="auto"/>
              </w:divBdr>
            </w:div>
            <w:div w:id="267735450">
              <w:marLeft w:val="0"/>
              <w:marRight w:val="0"/>
              <w:marTop w:val="0"/>
              <w:marBottom w:val="0"/>
              <w:divBdr>
                <w:top w:val="none" w:sz="0" w:space="0" w:color="auto"/>
                <w:left w:val="none" w:sz="0" w:space="0" w:color="auto"/>
                <w:bottom w:val="none" w:sz="0" w:space="0" w:color="auto"/>
                <w:right w:val="none" w:sz="0" w:space="0" w:color="auto"/>
              </w:divBdr>
            </w:div>
            <w:div w:id="750394257">
              <w:marLeft w:val="0"/>
              <w:marRight w:val="0"/>
              <w:marTop w:val="0"/>
              <w:marBottom w:val="0"/>
              <w:divBdr>
                <w:top w:val="none" w:sz="0" w:space="0" w:color="auto"/>
                <w:left w:val="none" w:sz="0" w:space="0" w:color="auto"/>
                <w:bottom w:val="none" w:sz="0" w:space="0" w:color="auto"/>
                <w:right w:val="none" w:sz="0" w:space="0" w:color="auto"/>
              </w:divBdr>
            </w:div>
            <w:div w:id="704791335">
              <w:marLeft w:val="0"/>
              <w:marRight w:val="0"/>
              <w:marTop w:val="0"/>
              <w:marBottom w:val="0"/>
              <w:divBdr>
                <w:top w:val="none" w:sz="0" w:space="0" w:color="auto"/>
                <w:left w:val="none" w:sz="0" w:space="0" w:color="auto"/>
                <w:bottom w:val="none" w:sz="0" w:space="0" w:color="auto"/>
                <w:right w:val="none" w:sz="0" w:space="0" w:color="auto"/>
              </w:divBdr>
            </w:div>
            <w:div w:id="1438527416">
              <w:marLeft w:val="0"/>
              <w:marRight w:val="0"/>
              <w:marTop w:val="0"/>
              <w:marBottom w:val="0"/>
              <w:divBdr>
                <w:top w:val="none" w:sz="0" w:space="0" w:color="auto"/>
                <w:left w:val="none" w:sz="0" w:space="0" w:color="auto"/>
                <w:bottom w:val="none" w:sz="0" w:space="0" w:color="auto"/>
                <w:right w:val="none" w:sz="0" w:space="0" w:color="auto"/>
              </w:divBdr>
            </w:div>
            <w:div w:id="7111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6159">
      <w:marLeft w:val="0"/>
      <w:marRight w:val="0"/>
      <w:marTop w:val="0"/>
      <w:marBottom w:val="0"/>
      <w:divBdr>
        <w:top w:val="none" w:sz="0" w:space="0" w:color="auto"/>
        <w:left w:val="none" w:sz="0" w:space="0" w:color="auto"/>
        <w:bottom w:val="none" w:sz="0" w:space="0" w:color="auto"/>
        <w:right w:val="none" w:sz="0" w:space="0" w:color="auto"/>
      </w:divBdr>
    </w:div>
    <w:div w:id="381910752">
      <w:marLeft w:val="0"/>
      <w:marRight w:val="0"/>
      <w:marTop w:val="0"/>
      <w:marBottom w:val="0"/>
      <w:divBdr>
        <w:top w:val="none" w:sz="0" w:space="0" w:color="auto"/>
        <w:left w:val="none" w:sz="0" w:space="0" w:color="auto"/>
        <w:bottom w:val="none" w:sz="0" w:space="0" w:color="auto"/>
        <w:right w:val="none" w:sz="0" w:space="0" w:color="auto"/>
      </w:divBdr>
    </w:div>
    <w:div w:id="424612355">
      <w:marLeft w:val="0"/>
      <w:marRight w:val="0"/>
      <w:marTop w:val="0"/>
      <w:marBottom w:val="0"/>
      <w:divBdr>
        <w:top w:val="none" w:sz="0" w:space="0" w:color="auto"/>
        <w:left w:val="none" w:sz="0" w:space="0" w:color="auto"/>
        <w:bottom w:val="none" w:sz="0" w:space="0" w:color="auto"/>
        <w:right w:val="none" w:sz="0" w:space="0" w:color="auto"/>
      </w:divBdr>
    </w:div>
    <w:div w:id="816989829">
      <w:marLeft w:val="0"/>
      <w:marRight w:val="0"/>
      <w:marTop w:val="0"/>
      <w:marBottom w:val="0"/>
      <w:divBdr>
        <w:top w:val="none" w:sz="0" w:space="0" w:color="auto"/>
        <w:left w:val="none" w:sz="0" w:space="0" w:color="auto"/>
        <w:bottom w:val="none" w:sz="0" w:space="0" w:color="auto"/>
        <w:right w:val="none" w:sz="0" w:space="0" w:color="auto"/>
      </w:divBdr>
    </w:div>
    <w:div w:id="866987314">
      <w:marLeft w:val="0"/>
      <w:marRight w:val="0"/>
      <w:marTop w:val="0"/>
      <w:marBottom w:val="0"/>
      <w:divBdr>
        <w:top w:val="none" w:sz="0" w:space="0" w:color="auto"/>
        <w:left w:val="none" w:sz="0" w:space="0" w:color="auto"/>
        <w:bottom w:val="none" w:sz="0" w:space="0" w:color="auto"/>
        <w:right w:val="none" w:sz="0" w:space="0" w:color="auto"/>
      </w:divBdr>
    </w:div>
    <w:div w:id="879170588">
      <w:marLeft w:val="0"/>
      <w:marRight w:val="0"/>
      <w:marTop w:val="0"/>
      <w:marBottom w:val="0"/>
      <w:divBdr>
        <w:top w:val="none" w:sz="0" w:space="0" w:color="auto"/>
        <w:left w:val="none" w:sz="0" w:space="0" w:color="auto"/>
        <w:bottom w:val="none" w:sz="0" w:space="0" w:color="auto"/>
        <w:right w:val="none" w:sz="0" w:space="0" w:color="auto"/>
      </w:divBdr>
    </w:div>
    <w:div w:id="1002510551">
      <w:bodyDiv w:val="1"/>
      <w:marLeft w:val="0"/>
      <w:marRight w:val="0"/>
      <w:marTop w:val="0"/>
      <w:marBottom w:val="0"/>
      <w:divBdr>
        <w:top w:val="none" w:sz="0" w:space="0" w:color="auto"/>
        <w:left w:val="none" w:sz="0" w:space="0" w:color="auto"/>
        <w:bottom w:val="none" w:sz="0" w:space="0" w:color="auto"/>
        <w:right w:val="none" w:sz="0" w:space="0" w:color="auto"/>
      </w:divBdr>
    </w:div>
    <w:div w:id="1421172056">
      <w:marLeft w:val="0"/>
      <w:marRight w:val="0"/>
      <w:marTop w:val="0"/>
      <w:marBottom w:val="0"/>
      <w:divBdr>
        <w:top w:val="none" w:sz="0" w:space="0" w:color="auto"/>
        <w:left w:val="none" w:sz="0" w:space="0" w:color="auto"/>
        <w:bottom w:val="none" w:sz="0" w:space="0" w:color="auto"/>
        <w:right w:val="none" w:sz="0" w:space="0" w:color="auto"/>
      </w:divBdr>
    </w:div>
    <w:div w:id="1576862195">
      <w:bodyDiv w:val="1"/>
      <w:marLeft w:val="0"/>
      <w:marRight w:val="0"/>
      <w:marTop w:val="0"/>
      <w:marBottom w:val="0"/>
      <w:divBdr>
        <w:top w:val="none" w:sz="0" w:space="0" w:color="auto"/>
        <w:left w:val="none" w:sz="0" w:space="0" w:color="auto"/>
        <w:bottom w:val="none" w:sz="0" w:space="0" w:color="auto"/>
        <w:right w:val="none" w:sz="0" w:space="0" w:color="auto"/>
      </w:divBdr>
    </w:div>
    <w:div w:id="1621106624">
      <w:bodyDiv w:val="1"/>
      <w:marLeft w:val="0"/>
      <w:marRight w:val="0"/>
      <w:marTop w:val="0"/>
      <w:marBottom w:val="0"/>
      <w:divBdr>
        <w:top w:val="none" w:sz="0" w:space="0" w:color="auto"/>
        <w:left w:val="none" w:sz="0" w:space="0" w:color="auto"/>
        <w:bottom w:val="none" w:sz="0" w:space="0" w:color="auto"/>
        <w:right w:val="none" w:sz="0" w:space="0" w:color="auto"/>
      </w:divBdr>
      <w:divsChild>
        <w:div w:id="696201313">
          <w:marLeft w:val="0"/>
          <w:marRight w:val="0"/>
          <w:marTop w:val="0"/>
          <w:marBottom w:val="0"/>
          <w:divBdr>
            <w:top w:val="none" w:sz="0" w:space="0" w:color="auto"/>
            <w:left w:val="none" w:sz="0" w:space="0" w:color="auto"/>
            <w:bottom w:val="none" w:sz="0" w:space="0" w:color="auto"/>
            <w:right w:val="none" w:sz="0" w:space="0" w:color="auto"/>
          </w:divBdr>
          <w:divsChild>
            <w:div w:id="396518051">
              <w:marLeft w:val="0"/>
              <w:marRight w:val="0"/>
              <w:marTop w:val="0"/>
              <w:marBottom w:val="0"/>
              <w:divBdr>
                <w:top w:val="none" w:sz="0" w:space="0" w:color="auto"/>
                <w:left w:val="none" w:sz="0" w:space="0" w:color="auto"/>
                <w:bottom w:val="none" w:sz="0" w:space="0" w:color="auto"/>
                <w:right w:val="none" w:sz="0" w:space="0" w:color="auto"/>
              </w:divBdr>
              <w:divsChild>
                <w:div w:id="11425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817">
          <w:marLeft w:val="0"/>
          <w:marRight w:val="0"/>
          <w:marTop w:val="0"/>
          <w:marBottom w:val="0"/>
          <w:divBdr>
            <w:top w:val="none" w:sz="0" w:space="0" w:color="auto"/>
            <w:left w:val="none" w:sz="0" w:space="0" w:color="auto"/>
            <w:bottom w:val="none" w:sz="0" w:space="0" w:color="auto"/>
            <w:right w:val="none" w:sz="0" w:space="0" w:color="auto"/>
          </w:divBdr>
        </w:div>
        <w:div w:id="1073235045">
          <w:marLeft w:val="0"/>
          <w:marRight w:val="0"/>
          <w:marTop w:val="0"/>
          <w:marBottom w:val="0"/>
          <w:divBdr>
            <w:top w:val="none" w:sz="0" w:space="0" w:color="auto"/>
            <w:left w:val="none" w:sz="0" w:space="0" w:color="auto"/>
            <w:bottom w:val="none" w:sz="0" w:space="0" w:color="auto"/>
            <w:right w:val="none" w:sz="0" w:space="0" w:color="auto"/>
          </w:divBdr>
        </w:div>
      </w:divsChild>
    </w:div>
    <w:div w:id="1789424096">
      <w:marLeft w:val="0"/>
      <w:marRight w:val="0"/>
      <w:marTop w:val="0"/>
      <w:marBottom w:val="0"/>
      <w:divBdr>
        <w:top w:val="none" w:sz="0" w:space="0" w:color="auto"/>
        <w:left w:val="none" w:sz="0" w:space="0" w:color="auto"/>
        <w:bottom w:val="none" w:sz="0" w:space="0" w:color="auto"/>
        <w:right w:val="none" w:sz="0" w:space="0" w:color="auto"/>
      </w:divBdr>
    </w:div>
    <w:div w:id="1999847618">
      <w:bodyDiv w:val="1"/>
      <w:marLeft w:val="0"/>
      <w:marRight w:val="0"/>
      <w:marTop w:val="0"/>
      <w:marBottom w:val="0"/>
      <w:divBdr>
        <w:top w:val="none" w:sz="0" w:space="0" w:color="auto"/>
        <w:left w:val="none" w:sz="0" w:space="0" w:color="auto"/>
        <w:bottom w:val="none" w:sz="0" w:space="0" w:color="auto"/>
        <w:right w:val="none" w:sz="0" w:space="0" w:color="auto"/>
      </w:divBdr>
      <w:divsChild>
        <w:div w:id="122893499">
          <w:marLeft w:val="0"/>
          <w:marRight w:val="0"/>
          <w:marTop w:val="0"/>
          <w:marBottom w:val="0"/>
          <w:divBdr>
            <w:top w:val="none" w:sz="0" w:space="0" w:color="auto"/>
            <w:left w:val="none" w:sz="0" w:space="0" w:color="auto"/>
            <w:bottom w:val="none" w:sz="0" w:space="0" w:color="auto"/>
            <w:right w:val="none" w:sz="0" w:space="0" w:color="auto"/>
          </w:divBdr>
          <w:divsChild>
            <w:div w:id="218564614">
              <w:marLeft w:val="0"/>
              <w:marRight w:val="0"/>
              <w:marTop w:val="0"/>
              <w:marBottom w:val="0"/>
              <w:divBdr>
                <w:top w:val="none" w:sz="0" w:space="0" w:color="auto"/>
                <w:left w:val="none" w:sz="0" w:space="0" w:color="auto"/>
                <w:bottom w:val="none" w:sz="0" w:space="0" w:color="auto"/>
                <w:right w:val="none" w:sz="0" w:space="0" w:color="auto"/>
              </w:divBdr>
            </w:div>
            <w:div w:id="1804347196">
              <w:marLeft w:val="0"/>
              <w:marRight w:val="0"/>
              <w:marTop w:val="0"/>
              <w:marBottom w:val="0"/>
              <w:divBdr>
                <w:top w:val="none" w:sz="0" w:space="0" w:color="auto"/>
                <w:left w:val="none" w:sz="0" w:space="0" w:color="auto"/>
                <w:bottom w:val="none" w:sz="0" w:space="0" w:color="auto"/>
                <w:right w:val="none" w:sz="0" w:space="0" w:color="auto"/>
              </w:divBdr>
            </w:div>
            <w:div w:id="789788883">
              <w:marLeft w:val="0"/>
              <w:marRight w:val="0"/>
              <w:marTop w:val="0"/>
              <w:marBottom w:val="0"/>
              <w:divBdr>
                <w:top w:val="none" w:sz="0" w:space="0" w:color="auto"/>
                <w:left w:val="none" w:sz="0" w:space="0" w:color="auto"/>
                <w:bottom w:val="none" w:sz="0" w:space="0" w:color="auto"/>
                <w:right w:val="none" w:sz="0" w:space="0" w:color="auto"/>
              </w:divBdr>
            </w:div>
            <w:div w:id="2098361667">
              <w:marLeft w:val="0"/>
              <w:marRight w:val="0"/>
              <w:marTop w:val="0"/>
              <w:marBottom w:val="0"/>
              <w:divBdr>
                <w:top w:val="none" w:sz="0" w:space="0" w:color="auto"/>
                <w:left w:val="none" w:sz="0" w:space="0" w:color="auto"/>
                <w:bottom w:val="none" w:sz="0" w:space="0" w:color="auto"/>
                <w:right w:val="none" w:sz="0" w:space="0" w:color="auto"/>
              </w:divBdr>
            </w:div>
            <w:div w:id="966155763">
              <w:marLeft w:val="0"/>
              <w:marRight w:val="0"/>
              <w:marTop w:val="0"/>
              <w:marBottom w:val="0"/>
              <w:divBdr>
                <w:top w:val="none" w:sz="0" w:space="0" w:color="auto"/>
                <w:left w:val="none" w:sz="0" w:space="0" w:color="auto"/>
                <w:bottom w:val="none" w:sz="0" w:space="0" w:color="auto"/>
                <w:right w:val="none" w:sz="0" w:space="0" w:color="auto"/>
              </w:divBdr>
            </w:div>
            <w:div w:id="1763917444">
              <w:marLeft w:val="0"/>
              <w:marRight w:val="0"/>
              <w:marTop w:val="0"/>
              <w:marBottom w:val="0"/>
              <w:divBdr>
                <w:top w:val="none" w:sz="0" w:space="0" w:color="auto"/>
                <w:left w:val="none" w:sz="0" w:space="0" w:color="auto"/>
                <w:bottom w:val="none" w:sz="0" w:space="0" w:color="auto"/>
                <w:right w:val="none" w:sz="0" w:space="0" w:color="auto"/>
              </w:divBdr>
            </w:div>
            <w:div w:id="1673992268">
              <w:marLeft w:val="0"/>
              <w:marRight w:val="0"/>
              <w:marTop w:val="0"/>
              <w:marBottom w:val="0"/>
              <w:divBdr>
                <w:top w:val="none" w:sz="0" w:space="0" w:color="auto"/>
                <w:left w:val="none" w:sz="0" w:space="0" w:color="auto"/>
                <w:bottom w:val="none" w:sz="0" w:space="0" w:color="auto"/>
                <w:right w:val="none" w:sz="0" w:space="0" w:color="auto"/>
              </w:divBdr>
            </w:div>
            <w:div w:id="937718656">
              <w:marLeft w:val="0"/>
              <w:marRight w:val="0"/>
              <w:marTop w:val="0"/>
              <w:marBottom w:val="0"/>
              <w:divBdr>
                <w:top w:val="none" w:sz="0" w:space="0" w:color="auto"/>
                <w:left w:val="none" w:sz="0" w:space="0" w:color="auto"/>
                <w:bottom w:val="none" w:sz="0" w:space="0" w:color="auto"/>
                <w:right w:val="none" w:sz="0" w:space="0" w:color="auto"/>
              </w:divBdr>
            </w:div>
            <w:div w:id="774331724">
              <w:marLeft w:val="0"/>
              <w:marRight w:val="0"/>
              <w:marTop w:val="0"/>
              <w:marBottom w:val="0"/>
              <w:divBdr>
                <w:top w:val="none" w:sz="0" w:space="0" w:color="auto"/>
                <w:left w:val="none" w:sz="0" w:space="0" w:color="auto"/>
                <w:bottom w:val="none" w:sz="0" w:space="0" w:color="auto"/>
                <w:right w:val="none" w:sz="0" w:space="0" w:color="auto"/>
              </w:divBdr>
            </w:div>
            <w:div w:id="1557626878">
              <w:marLeft w:val="0"/>
              <w:marRight w:val="0"/>
              <w:marTop w:val="0"/>
              <w:marBottom w:val="0"/>
              <w:divBdr>
                <w:top w:val="none" w:sz="0" w:space="0" w:color="auto"/>
                <w:left w:val="none" w:sz="0" w:space="0" w:color="auto"/>
                <w:bottom w:val="none" w:sz="0" w:space="0" w:color="auto"/>
                <w:right w:val="none" w:sz="0" w:space="0" w:color="auto"/>
              </w:divBdr>
            </w:div>
            <w:div w:id="1940946894">
              <w:marLeft w:val="0"/>
              <w:marRight w:val="0"/>
              <w:marTop w:val="0"/>
              <w:marBottom w:val="0"/>
              <w:divBdr>
                <w:top w:val="none" w:sz="0" w:space="0" w:color="auto"/>
                <w:left w:val="none" w:sz="0" w:space="0" w:color="auto"/>
                <w:bottom w:val="none" w:sz="0" w:space="0" w:color="auto"/>
                <w:right w:val="none" w:sz="0" w:space="0" w:color="auto"/>
              </w:divBdr>
            </w:div>
            <w:div w:id="524178424">
              <w:marLeft w:val="0"/>
              <w:marRight w:val="0"/>
              <w:marTop w:val="0"/>
              <w:marBottom w:val="0"/>
              <w:divBdr>
                <w:top w:val="none" w:sz="0" w:space="0" w:color="auto"/>
                <w:left w:val="none" w:sz="0" w:space="0" w:color="auto"/>
                <w:bottom w:val="none" w:sz="0" w:space="0" w:color="auto"/>
                <w:right w:val="none" w:sz="0" w:space="0" w:color="auto"/>
              </w:divBdr>
            </w:div>
            <w:div w:id="1740710217">
              <w:marLeft w:val="0"/>
              <w:marRight w:val="0"/>
              <w:marTop w:val="0"/>
              <w:marBottom w:val="0"/>
              <w:divBdr>
                <w:top w:val="none" w:sz="0" w:space="0" w:color="auto"/>
                <w:left w:val="none" w:sz="0" w:space="0" w:color="auto"/>
                <w:bottom w:val="none" w:sz="0" w:space="0" w:color="auto"/>
                <w:right w:val="none" w:sz="0" w:space="0" w:color="auto"/>
              </w:divBdr>
            </w:div>
            <w:div w:id="2057317518">
              <w:marLeft w:val="0"/>
              <w:marRight w:val="0"/>
              <w:marTop w:val="0"/>
              <w:marBottom w:val="0"/>
              <w:divBdr>
                <w:top w:val="none" w:sz="0" w:space="0" w:color="auto"/>
                <w:left w:val="none" w:sz="0" w:space="0" w:color="auto"/>
                <w:bottom w:val="none" w:sz="0" w:space="0" w:color="auto"/>
                <w:right w:val="none" w:sz="0" w:space="0" w:color="auto"/>
              </w:divBdr>
            </w:div>
            <w:div w:id="1696955056">
              <w:marLeft w:val="0"/>
              <w:marRight w:val="0"/>
              <w:marTop w:val="0"/>
              <w:marBottom w:val="0"/>
              <w:divBdr>
                <w:top w:val="none" w:sz="0" w:space="0" w:color="auto"/>
                <w:left w:val="none" w:sz="0" w:space="0" w:color="auto"/>
                <w:bottom w:val="none" w:sz="0" w:space="0" w:color="auto"/>
                <w:right w:val="none" w:sz="0" w:space="0" w:color="auto"/>
              </w:divBdr>
            </w:div>
            <w:div w:id="1305239314">
              <w:marLeft w:val="0"/>
              <w:marRight w:val="0"/>
              <w:marTop w:val="0"/>
              <w:marBottom w:val="0"/>
              <w:divBdr>
                <w:top w:val="none" w:sz="0" w:space="0" w:color="auto"/>
                <w:left w:val="none" w:sz="0" w:space="0" w:color="auto"/>
                <w:bottom w:val="none" w:sz="0" w:space="0" w:color="auto"/>
                <w:right w:val="none" w:sz="0" w:space="0" w:color="auto"/>
              </w:divBdr>
            </w:div>
            <w:div w:id="13659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2772">
      <w:marLeft w:val="0"/>
      <w:marRight w:val="0"/>
      <w:marTop w:val="0"/>
      <w:marBottom w:val="0"/>
      <w:divBdr>
        <w:top w:val="none" w:sz="0" w:space="0" w:color="auto"/>
        <w:left w:val="none" w:sz="0" w:space="0" w:color="auto"/>
        <w:bottom w:val="none" w:sz="0" w:space="0" w:color="auto"/>
        <w:right w:val="none" w:sz="0" w:space="0" w:color="auto"/>
      </w:divBdr>
    </w:div>
    <w:div w:id="2082218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UCSF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Thompson-Lastad, Ariana</dc:creator>
  <keywords/>
  <dc:description/>
  <lastModifiedBy>Calvin Tse</lastModifiedBy>
  <revision>12</revision>
  <dcterms:created xsi:type="dcterms:W3CDTF">2025-05-28T18:59:00.0000000Z</dcterms:created>
  <dcterms:modified xsi:type="dcterms:W3CDTF">2025-05-29T17:36:35.5622809Z</dcterms:modified>
</coreProperties>
</file>